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6" w:type="dxa"/>
        <w:tblInd w:w="-176" w:type="dxa"/>
        <w:tblLayout w:type="fixed"/>
        <w:tblLook w:val="0000" w:firstRow="0" w:lastRow="0" w:firstColumn="0" w:lastColumn="0" w:noHBand="0" w:noVBand="0"/>
      </w:tblPr>
      <w:tblGrid>
        <w:gridCol w:w="9996"/>
      </w:tblGrid>
      <w:tr w:rsidR="00345413" w:rsidRPr="0010067E" w14:paraId="2549156C" w14:textId="77777777" w:rsidTr="008C5A76">
        <w:tc>
          <w:tcPr>
            <w:tcW w:w="9996" w:type="dxa"/>
          </w:tcPr>
          <w:p w14:paraId="06527B19" w14:textId="77777777" w:rsidR="008C5A76" w:rsidRPr="001B70C3" w:rsidRDefault="008C5A76" w:rsidP="001B70C3">
            <w:pPr>
              <w:jc w:val="both"/>
              <w:rPr>
                <w:rFonts w:ascii="Cambria" w:hAnsi="Cambria" w:cs="Arial"/>
                <w:sz w:val="22"/>
                <w:szCs w:val="22"/>
                <w:lang w:val="en-GB"/>
              </w:rPr>
            </w:pPr>
          </w:p>
        </w:tc>
      </w:tr>
      <w:tr w:rsidR="00345413" w14:paraId="262876DE" w14:textId="77777777" w:rsidTr="008C5A76">
        <w:trPr>
          <w:trHeight w:val="337"/>
        </w:trPr>
        <w:tc>
          <w:tcPr>
            <w:tcW w:w="9996" w:type="dxa"/>
          </w:tcPr>
          <w:p w14:paraId="7FC79191" w14:textId="77777777" w:rsidR="008C5A76" w:rsidRPr="001B70C3" w:rsidRDefault="00883B87" w:rsidP="001B70C3">
            <w:pPr>
              <w:spacing w:after="240"/>
              <w:jc w:val="both"/>
              <w:rPr>
                <w:rFonts w:ascii="Cambria" w:hAnsi="Cambria" w:cs="Arial"/>
                <w:sz w:val="22"/>
                <w:szCs w:val="22"/>
                <w:lang w:val="en-GB"/>
              </w:rPr>
            </w:pPr>
            <w:r w:rsidRPr="001B70C3">
              <w:rPr>
                <w:rFonts w:ascii="Cambria" w:hAnsi="Cambria" w:cs="Arial"/>
                <w:sz w:val="22"/>
                <w:szCs w:val="22"/>
                <w:lang w:val="en-GB"/>
              </w:rPr>
              <w:t xml:space="preserve">1. </w:t>
            </w:r>
            <w:r w:rsidRPr="001B70C3">
              <w:rPr>
                <w:rFonts w:ascii="Cambria" w:hAnsi="Cambria" w:cs="Arial"/>
                <w:b/>
                <w:bCs/>
                <w:sz w:val="22"/>
                <w:szCs w:val="22"/>
                <w:lang w:val="en-GB"/>
              </w:rPr>
              <w:t>SUBJECT OF THE CONTRACT</w:t>
            </w:r>
          </w:p>
        </w:tc>
      </w:tr>
      <w:tr w:rsidR="00345413" w:rsidRPr="0010067E" w14:paraId="52771D96" w14:textId="77777777" w:rsidTr="008C5A76">
        <w:tc>
          <w:tcPr>
            <w:tcW w:w="9996" w:type="dxa"/>
          </w:tcPr>
          <w:p w14:paraId="7964DA9E" w14:textId="77777777"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1.1. The Parties hereby agree that the Supplier shall supply and deliver in exchange for remuneration the following goods to the Purchaser, subject to CIP</w:t>
            </w:r>
            <w:r w:rsidRPr="001B70C3">
              <w:rPr>
                <w:rFonts w:ascii="Cambria" w:hAnsi="Cambria"/>
                <w:sz w:val="22"/>
                <w:szCs w:val="22"/>
                <w:lang w:val="en-US"/>
              </w:rPr>
              <w:t xml:space="preserve"> </w:t>
            </w:r>
            <w:r w:rsidRPr="001B70C3">
              <w:rPr>
                <w:rFonts w:ascii="Cambria" w:hAnsi="Cambria" w:cs="Arial"/>
                <w:sz w:val="22"/>
                <w:szCs w:val="22"/>
                <w:lang w:val="en-GB"/>
              </w:rPr>
              <w:t xml:space="preserve">Incoterms 2020 and the terms of this Contract the below products: </w:t>
            </w:r>
          </w:p>
          <w:p w14:paraId="683435A0" w14:textId="77777777"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 IT and computer hardware and components, consumer electronics and other goods, the nomenclature of which is to be agreed in writing between the Parties in the Specifications and/or invoices to the present Contract (hereinafter the "</w:t>
            </w:r>
            <w:r w:rsidRPr="001B70C3">
              <w:rPr>
                <w:rFonts w:ascii="Cambria" w:hAnsi="Cambria" w:cs="Arial"/>
                <w:b/>
                <w:bCs/>
                <w:sz w:val="22"/>
                <w:szCs w:val="22"/>
                <w:lang w:val="en-GB"/>
              </w:rPr>
              <w:t>Goods</w:t>
            </w:r>
            <w:r w:rsidRPr="001B70C3">
              <w:rPr>
                <w:rFonts w:ascii="Cambria" w:hAnsi="Cambria" w:cs="Arial"/>
                <w:sz w:val="22"/>
                <w:szCs w:val="22"/>
                <w:lang w:val="en-GB"/>
              </w:rPr>
              <w:t xml:space="preserve">”). Each Specification </w:t>
            </w:r>
            <w:r w:rsidRPr="001B70C3">
              <w:rPr>
                <w:rFonts w:ascii="Cambria" w:hAnsi="Cambria" w:cs="Arial"/>
                <w:sz w:val="22"/>
                <w:szCs w:val="22"/>
                <w:lang w:val="en-US"/>
              </w:rPr>
              <w:t xml:space="preserve">shall form </w:t>
            </w:r>
            <w:r w:rsidRPr="001B70C3">
              <w:rPr>
                <w:rFonts w:ascii="Cambria" w:hAnsi="Cambria" w:cs="Arial"/>
                <w:sz w:val="22"/>
                <w:szCs w:val="22"/>
                <w:lang w:val="en-GB"/>
              </w:rPr>
              <w:t>a separate Annex to the present Contract.</w:t>
            </w:r>
          </w:p>
          <w:p w14:paraId="2D23D38A" w14:textId="744DD012" w:rsidR="008C5A76" w:rsidRPr="001B70C3" w:rsidRDefault="008C5A76" w:rsidP="001B70C3">
            <w:pPr>
              <w:jc w:val="both"/>
              <w:rPr>
                <w:rFonts w:ascii="Cambria" w:hAnsi="Cambria" w:cs="Arial"/>
                <w:sz w:val="22"/>
                <w:szCs w:val="22"/>
                <w:lang w:val="en-GB"/>
              </w:rPr>
            </w:pPr>
          </w:p>
        </w:tc>
      </w:tr>
      <w:tr w:rsidR="00345413" w:rsidRPr="0010067E" w14:paraId="0C0D4CBF" w14:textId="77777777" w:rsidTr="008C5A76">
        <w:tc>
          <w:tcPr>
            <w:tcW w:w="9996" w:type="dxa"/>
          </w:tcPr>
          <w:p w14:paraId="5BC2D730" w14:textId="2F077AD2"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1.2. Specifications</w:t>
            </w:r>
            <w:r w:rsidR="00FE228B">
              <w:rPr>
                <w:rFonts w:ascii="Cambria" w:hAnsi="Cambria" w:cs="Arial"/>
                <w:sz w:val="22"/>
                <w:szCs w:val="22"/>
                <w:lang w:val="en-GB"/>
              </w:rPr>
              <w:t>, ASBIS Policies,</w:t>
            </w:r>
            <w:r w:rsidRPr="001B70C3">
              <w:rPr>
                <w:rFonts w:ascii="Cambria" w:hAnsi="Cambria" w:cs="Arial"/>
                <w:sz w:val="22"/>
                <w:szCs w:val="22"/>
                <w:lang w:val="en-GB"/>
              </w:rPr>
              <w:t xml:space="preserve"> and invoices (hereinafter the “</w:t>
            </w:r>
            <w:r w:rsidRPr="001B70C3">
              <w:rPr>
                <w:rFonts w:ascii="Cambria" w:hAnsi="Cambria" w:cs="Arial"/>
                <w:b/>
                <w:bCs/>
                <w:sz w:val="22"/>
                <w:szCs w:val="22"/>
                <w:lang w:val="en-GB"/>
              </w:rPr>
              <w:t>Annexe(s)</w:t>
            </w:r>
            <w:r w:rsidRPr="001B70C3">
              <w:rPr>
                <w:rFonts w:ascii="Cambria" w:hAnsi="Cambria" w:cs="Arial"/>
                <w:sz w:val="22"/>
                <w:szCs w:val="22"/>
                <w:lang w:val="en-GB"/>
              </w:rPr>
              <w:t>”) form an integral part of the present Contract.</w:t>
            </w:r>
          </w:p>
          <w:p w14:paraId="3EB6F622" w14:textId="35FA3B54" w:rsidR="008C5A76" w:rsidRPr="001B70C3" w:rsidRDefault="008C5A76" w:rsidP="001B70C3">
            <w:pPr>
              <w:jc w:val="both"/>
              <w:rPr>
                <w:rFonts w:ascii="Cambria" w:hAnsi="Cambria" w:cs="Arial"/>
                <w:sz w:val="22"/>
                <w:szCs w:val="22"/>
                <w:lang w:val="en-GB"/>
              </w:rPr>
            </w:pPr>
          </w:p>
        </w:tc>
      </w:tr>
      <w:tr w:rsidR="00345413" w:rsidRPr="0010067E" w14:paraId="1964A961" w14:textId="77777777" w:rsidTr="008C5A76">
        <w:tc>
          <w:tcPr>
            <w:tcW w:w="9996" w:type="dxa"/>
          </w:tcPr>
          <w:p w14:paraId="38A6043E" w14:textId="0569AC06" w:rsidR="008C5A76" w:rsidRPr="006101B8" w:rsidRDefault="00883B87" w:rsidP="001B70C3">
            <w:pPr>
              <w:jc w:val="both"/>
              <w:rPr>
                <w:rFonts w:ascii="Cambria" w:hAnsi="Cambria" w:cs="Arial"/>
                <w:sz w:val="22"/>
                <w:szCs w:val="22"/>
                <w:lang w:val="en-US"/>
              </w:rPr>
            </w:pPr>
            <w:r w:rsidRPr="001B70C3">
              <w:rPr>
                <w:rFonts w:ascii="Cambria" w:hAnsi="Cambria" w:cs="Arial"/>
                <w:sz w:val="22"/>
                <w:szCs w:val="22"/>
                <w:lang w:val="en-GB"/>
              </w:rPr>
              <w:t xml:space="preserve">1.3. The Goods could be delivered </w:t>
            </w:r>
            <w:r w:rsidR="006101B8">
              <w:rPr>
                <w:rFonts w:ascii="Cambria" w:hAnsi="Cambria" w:cs="Arial"/>
                <w:sz w:val="22"/>
                <w:szCs w:val="22"/>
                <w:lang w:val="en-GB"/>
              </w:rPr>
              <w:t>by any means of transportation (</w:t>
            </w:r>
            <w:r w:rsidRPr="001B70C3">
              <w:rPr>
                <w:rFonts w:ascii="Cambria" w:hAnsi="Cambria" w:cs="Arial"/>
                <w:sz w:val="22"/>
                <w:szCs w:val="22"/>
                <w:lang w:val="en-GB"/>
              </w:rPr>
              <w:t>including by sea, air, or land</w:t>
            </w:r>
            <w:r w:rsidR="006101B8">
              <w:rPr>
                <w:rFonts w:ascii="Cambria" w:hAnsi="Cambria" w:cs="Arial"/>
                <w:sz w:val="22"/>
                <w:szCs w:val="22"/>
                <w:lang w:val="en-GB"/>
              </w:rPr>
              <w:t>)</w:t>
            </w:r>
            <w:r w:rsidRPr="001B70C3">
              <w:rPr>
                <w:rFonts w:ascii="Cambria" w:hAnsi="Cambria" w:cs="Arial"/>
                <w:sz w:val="22"/>
                <w:szCs w:val="22"/>
                <w:lang w:val="en-GB"/>
              </w:rPr>
              <w:t xml:space="preserve"> </w:t>
            </w:r>
            <w:r w:rsidR="006101B8">
              <w:rPr>
                <w:rFonts w:ascii="Cambria" w:hAnsi="Cambria" w:cs="Arial"/>
                <w:sz w:val="22"/>
                <w:szCs w:val="22"/>
                <w:lang w:val="en-GB"/>
              </w:rPr>
              <w:t xml:space="preserve">agreed by Parties </w:t>
            </w:r>
            <w:r w:rsidR="006101B8" w:rsidRPr="006101B8">
              <w:rPr>
                <w:rFonts w:ascii="Cambria" w:hAnsi="Cambria" w:cs="Arial"/>
                <w:sz w:val="22"/>
                <w:szCs w:val="22"/>
                <w:lang w:val="en-GB"/>
              </w:rPr>
              <w:t>with appropriate freight costs</w:t>
            </w:r>
            <w:r w:rsidRPr="001B70C3">
              <w:rPr>
                <w:rFonts w:ascii="Cambria" w:hAnsi="Cambria" w:cs="Arial"/>
                <w:sz w:val="22"/>
                <w:szCs w:val="22"/>
                <w:lang w:val="en-GB"/>
              </w:rPr>
              <w:t>.</w:t>
            </w:r>
          </w:p>
          <w:p w14:paraId="7545FF6B" w14:textId="5CC625D3" w:rsidR="008C5A76" w:rsidRPr="001B70C3" w:rsidRDefault="008C5A76" w:rsidP="001B70C3">
            <w:pPr>
              <w:jc w:val="both"/>
              <w:rPr>
                <w:rFonts w:ascii="Cambria" w:hAnsi="Cambria" w:cs="Arial"/>
                <w:sz w:val="22"/>
                <w:szCs w:val="22"/>
                <w:lang w:val="en-GB"/>
              </w:rPr>
            </w:pPr>
          </w:p>
        </w:tc>
      </w:tr>
      <w:tr w:rsidR="00345413" w:rsidRPr="0010067E" w14:paraId="5832AA99" w14:textId="77777777" w:rsidTr="008C5A76">
        <w:tc>
          <w:tcPr>
            <w:tcW w:w="9996" w:type="dxa"/>
          </w:tcPr>
          <w:p w14:paraId="40AE91C5" w14:textId="7F96B014"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 xml:space="preserve">1.4. The purpose of purchase of the Goods shall be for </w:t>
            </w:r>
            <w:r w:rsidR="006101B8">
              <w:rPr>
                <w:rFonts w:ascii="Cambria" w:hAnsi="Cambria" w:cs="Arial"/>
                <w:sz w:val="22"/>
                <w:szCs w:val="22"/>
                <w:lang w:val="en-GB"/>
              </w:rPr>
              <w:t>Purchaser’s own use</w:t>
            </w:r>
            <w:r w:rsidRPr="001B70C3">
              <w:rPr>
                <w:rFonts w:ascii="Cambria" w:hAnsi="Cambria" w:cs="Arial"/>
                <w:sz w:val="22"/>
                <w:szCs w:val="22"/>
                <w:lang w:val="en-GB"/>
              </w:rPr>
              <w:t xml:space="preserve"> unless a different purpose will be indicated in the respective Annex.</w:t>
            </w:r>
          </w:p>
          <w:p w14:paraId="45C2AB4E" w14:textId="53FD8A46" w:rsidR="008C5A76" w:rsidRPr="001B70C3" w:rsidRDefault="008C5A76" w:rsidP="001B70C3">
            <w:pPr>
              <w:jc w:val="both"/>
              <w:rPr>
                <w:rFonts w:ascii="Cambria" w:hAnsi="Cambria" w:cs="Arial"/>
                <w:sz w:val="22"/>
                <w:szCs w:val="22"/>
                <w:lang w:val="en-GB"/>
              </w:rPr>
            </w:pPr>
          </w:p>
        </w:tc>
      </w:tr>
      <w:tr w:rsidR="00345413" w:rsidRPr="0010067E" w14:paraId="552B2064" w14:textId="77777777" w:rsidTr="008C5A76">
        <w:tc>
          <w:tcPr>
            <w:tcW w:w="9996" w:type="dxa"/>
          </w:tcPr>
          <w:p w14:paraId="6E16A554" w14:textId="55ABACF7" w:rsidR="008C5A76" w:rsidRPr="00C70BCA" w:rsidRDefault="00883B87" w:rsidP="00BA1549">
            <w:pPr>
              <w:ind w:left="-5" w:right="-100"/>
              <w:jc w:val="both"/>
              <w:rPr>
                <w:rFonts w:ascii="Cambria" w:hAnsi="Cambria" w:cs="Arial"/>
                <w:sz w:val="22"/>
                <w:szCs w:val="22"/>
                <w:lang w:val="en-GB"/>
              </w:rPr>
            </w:pPr>
            <w:r w:rsidRPr="00C70BCA">
              <w:rPr>
                <w:rFonts w:ascii="Cambria" w:hAnsi="Cambria" w:cs="Arial"/>
                <w:sz w:val="22"/>
                <w:szCs w:val="22"/>
                <w:lang w:val="en-GB"/>
              </w:rPr>
              <w:t xml:space="preserve">1.5. </w:t>
            </w:r>
            <w:r w:rsidRPr="00C70BCA">
              <w:rPr>
                <w:rFonts w:ascii="Cambria" w:hAnsi="Cambria"/>
                <w:sz w:val="22"/>
                <w:szCs w:val="22"/>
                <w:lang w:val="en-US"/>
              </w:rPr>
              <w:t>Other terms of sale of the Goods to the Purchaser, not stipulated in the present Contract and/or Annexes, shall be governed by the Supplier's Terms and Conditions of Sale, the currently applicable version of which is located  here</w:t>
            </w:r>
            <w:r w:rsidRPr="00C70BCA">
              <w:rPr>
                <w:rFonts w:ascii="Cambria" w:hAnsi="Cambria"/>
                <w:sz w:val="22"/>
                <w:szCs w:val="22"/>
                <w:lang w:val="en-GB"/>
              </w:rPr>
              <w:t xml:space="preserve">: </w:t>
            </w:r>
            <w:hyperlink r:id="rId10" w:history="1">
              <w:r w:rsidRPr="00C70BCA">
                <w:rPr>
                  <w:rStyle w:val="af5"/>
                  <w:rFonts w:ascii="Cambria" w:hAnsi="Cambria" w:cs="Arial"/>
                  <w:sz w:val="22"/>
                  <w:szCs w:val="22"/>
                  <w:lang w:val="en-GB"/>
                </w:rPr>
                <w:t>http://www.asbis.com/about/terms.cfm</w:t>
              </w:r>
            </w:hyperlink>
            <w:r w:rsidR="00BA1549" w:rsidRPr="00C70BCA">
              <w:rPr>
                <w:rStyle w:val="af"/>
                <w:rFonts w:ascii="Cambria" w:hAnsi="Cambria"/>
                <w:sz w:val="22"/>
                <w:szCs w:val="22"/>
                <w:lang w:val="en-US"/>
              </w:rPr>
              <w:t xml:space="preserve"> </w:t>
            </w:r>
            <w:r w:rsidR="00BA1549" w:rsidRPr="00C70BCA">
              <w:rPr>
                <w:rFonts w:ascii="Cambria" w:hAnsi="Cambria" w:cs="Arial"/>
                <w:sz w:val="22"/>
                <w:szCs w:val="22"/>
                <w:lang w:val="en-GB"/>
              </w:rPr>
              <w:t xml:space="preserve">(Prestigio Plaza LTD is the subsidiary of ASBISC Enterprises PLC, more info can be found at </w:t>
            </w:r>
            <w:hyperlink r:id="rId11" w:history="1">
              <w:r w:rsidR="00BA1549" w:rsidRPr="00C70BCA">
                <w:rPr>
                  <w:rStyle w:val="af5"/>
                  <w:rFonts w:ascii="Cambria" w:hAnsi="Cambria" w:cs="Arial"/>
                  <w:sz w:val="22"/>
                  <w:szCs w:val="22"/>
                  <w:lang w:val="en-GB"/>
                </w:rPr>
                <w:t>www.asbis.com</w:t>
              </w:r>
            </w:hyperlink>
            <w:r w:rsidR="00BA1549" w:rsidRPr="00C70BCA">
              <w:rPr>
                <w:rFonts w:ascii="Cambria" w:hAnsi="Cambria" w:cs="Arial"/>
                <w:sz w:val="22"/>
                <w:szCs w:val="22"/>
                <w:lang w:val="en-GB"/>
              </w:rPr>
              <w:t xml:space="preserve">). </w:t>
            </w:r>
            <w:r w:rsidRPr="00C70BCA">
              <w:rPr>
                <w:rFonts w:ascii="Cambria" w:hAnsi="Cambria" w:cs="Arial"/>
                <w:sz w:val="22"/>
                <w:szCs w:val="22"/>
                <w:lang w:val="en-GB"/>
              </w:rPr>
              <w:t>In case of conflict between the Supplier's Terms and Conditions of Sale and Contract and/or Annexes, the present Contract and/or Annexes shall prevail.</w:t>
            </w:r>
          </w:p>
          <w:p w14:paraId="1DC5F74D" w14:textId="77777777" w:rsidR="008C5A76" w:rsidRPr="00C70BCA" w:rsidRDefault="008C5A76" w:rsidP="001B70C3">
            <w:pPr>
              <w:ind w:right="-100"/>
              <w:jc w:val="both"/>
              <w:rPr>
                <w:rFonts w:ascii="Cambria" w:hAnsi="Cambria" w:cs="Arial"/>
                <w:sz w:val="22"/>
                <w:szCs w:val="22"/>
                <w:lang w:val="en-GB"/>
              </w:rPr>
            </w:pPr>
          </w:p>
          <w:p w14:paraId="75D18372" w14:textId="7DB56BEF" w:rsidR="008C5A76" w:rsidRPr="00C70BCA" w:rsidRDefault="00883B87" w:rsidP="001B70C3">
            <w:pPr>
              <w:jc w:val="both"/>
              <w:rPr>
                <w:rFonts w:ascii="Cambria" w:hAnsi="Cambria" w:cs="Arial"/>
                <w:sz w:val="22"/>
                <w:szCs w:val="22"/>
                <w:lang w:val="en-GB"/>
              </w:rPr>
            </w:pPr>
            <w:r w:rsidRPr="00C70BCA">
              <w:rPr>
                <w:rFonts w:ascii="Cambria" w:hAnsi="Cambria" w:cs="Arial"/>
                <w:sz w:val="22"/>
                <w:szCs w:val="22"/>
                <w:lang w:val="en-GB"/>
              </w:rPr>
              <w:t xml:space="preserve">1.6 For the Goods that are dedicated to be delivered to another EU member state and/or </w:t>
            </w:r>
            <w:r w:rsidRPr="00C70BCA">
              <w:rPr>
                <w:rFonts w:ascii="Cambria" w:hAnsi="Cambria" w:cs="Arial"/>
                <w:sz w:val="22"/>
                <w:szCs w:val="22"/>
                <w:lang w:val="en-US"/>
              </w:rPr>
              <w:t xml:space="preserve">to be </w:t>
            </w:r>
            <w:r w:rsidRPr="00C70BCA">
              <w:rPr>
                <w:rFonts w:ascii="Cambria" w:hAnsi="Cambria" w:cs="Arial"/>
                <w:sz w:val="22"/>
                <w:szCs w:val="22"/>
                <w:lang w:val="en-GB"/>
              </w:rPr>
              <w:t>exported outside of the EU territory in case the delivery to the territory designated by the Purchaser is organized by the Purchaser, its agents or carriers, the Purchaser agrees and undertakes to deliver to the Supplier within 7 (seven) calendar days after receipt of the Goods all the documents evidencing the delivery signed by the Purchaser (and/or its agent) and/or Export Declaration documents issued by the EU customs at the border of exit from the EU territory (if applicable). In case after the abovementioned period expires and no documents evidencing the delivery and/or Export Declaration(s) duly issued (if applicable) have been received by the Supplier, the Purchaser will indemnify and compensate the Supplier all and any amounts of VAT and penalties applicable for such Goods at the first request of the Supplier.</w:t>
            </w:r>
          </w:p>
          <w:p w14:paraId="7D4FB68D" w14:textId="77777777" w:rsidR="008C5A76" w:rsidRPr="00C70BCA" w:rsidRDefault="00883B87" w:rsidP="001B70C3">
            <w:pPr>
              <w:jc w:val="both"/>
              <w:rPr>
                <w:rFonts w:ascii="Cambria" w:hAnsi="Cambria" w:cs="Arial"/>
                <w:sz w:val="22"/>
                <w:szCs w:val="22"/>
                <w:lang w:val="en-GB"/>
              </w:rPr>
            </w:pPr>
            <w:r w:rsidRPr="00C70BCA">
              <w:rPr>
                <w:rFonts w:ascii="Cambria" w:hAnsi="Cambria" w:cs="Arial"/>
                <w:sz w:val="22"/>
                <w:szCs w:val="22"/>
                <w:lang w:val="en-GB"/>
              </w:rPr>
              <w:t>For the avoidance of doubt, in case the delivery to the territory designated by the Purchaser is organised by the Supplier, the Purchaser does not have any obligations with respect to this clause.</w:t>
            </w:r>
          </w:p>
          <w:p w14:paraId="0E76E91C" w14:textId="77777777" w:rsidR="006E2824" w:rsidRPr="00C70BCA" w:rsidRDefault="006E2824" w:rsidP="001B70C3">
            <w:pPr>
              <w:jc w:val="both"/>
              <w:rPr>
                <w:rFonts w:ascii="Cambria" w:hAnsi="Cambria" w:cs="Arial"/>
                <w:sz w:val="22"/>
                <w:szCs w:val="22"/>
                <w:lang w:val="en-GB"/>
              </w:rPr>
            </w:pPr>
          </w:p>
          <w:p w14:paraId="43C11119" w14:textId="16171456" w:rsidR="006E2824" w:rsidRPr="00C70BCA" w:rsidRDefault="006E2824" w:rsidP="006E2824">
            <w:pPr>
              <w:jc w:val="both"/>
              <w:rPr>
                <w:rFonts w:ascii="Cambria" w:hAnsi="Cambria" w:cs="Arial"/>
                <w:b/>
                <w:bCs/>
                <w:sz w:val="22"/>
                <w:szCs w:val="22"/>
                <w:lang w:val="en-US"/>
              </w:rPr>
            </w:pPr>
            <w:r w:rsidRPr="00C70BCA">
              <w:rPr>
                <w:rFonts w:ascii="Cambria" w:hAnsi="Cambria" w:cs="Arial"/>
                <w:b/>
                <w:bCs/>
                <w:sz w:val="22"/>
                <w:szCs w:val="22"/>
                <w:lang w:val="en-US"/>
              </w:rPr>
              <w:t xml:space="preserve">2. </w:t>
            </w:r>
            <w:r w:rsidRPr="006E2824">
              <w:rPr>
                <w:rFonts w:ascii="Cambria" w:hAnsi="Cambria" w:cs="Arial"/>
                <w:b/>
                <w:bCs/>
                <w:sz w:val="22"/>
                <w:szCs w:val="22"/>
                <w:lang w:val="en-US"/>
              </w:rPr>
              <w:t>Spot</w:t>
            </w:r>
            <w:r w:rsidR="00D80117">
              <w:rPr>
                <w:rFonts w:ascii="Cambria" w:hAnsi="Cambria" w:cs="Arial"/>
                <w:b/>
                <w:bCs/>
                <w:sz w:val="22"/>
                <w:szCs w:val="22"/>
                <w:lang w:val="en-US"/>
              </w:rPr>
              <w:t xml:space="preserve"> </w:t>
            </w:r>
            <w:r w:rsidRPr="006E2824">
              <w:rPr>
                <w:rFonts w:ascii="Cambria" w:hAnsi="Cambria" w:cs="Arial"/>
                <w:b/>
                <w:bCs/>
                <w:sz w:val="22"/>
                <w:szCs w:val="22"/>
                <w:lang w:val="en-US"/>
              </w:rPr>
              <w:t>Trade</w:t>
            </w:r>
            <w:r w:rsidRPr="00C70BCA">
              <w:rPr>
                <w:rFonts w:ascii="Cambria" w:hAnsi="Cambria" w:cs="Arial"/>
                <w:b/>
                <w:bCs/>
                <w:sz w:val="22"/>
                <w:szCs w:val="22"/>
                <w:lang w:val="en-US"/>
              </w:rPr>
              <w:t>- In.</w:t>
            </w:r>
          </w:p>
          <w:p w14:paraId="7519DDD0" w14:textId="28744E14" w:rsidR="006E2824" w:rsidRPr="00DD3BD3" w:rsidRDefault="006E2824" w:rsidP="001B70C3">
            <w:pPr>
              <w:jc w:val="both"/>
              <w:rPr>
                <w:rFonts w:ascii="Cambria" w:hAnsi="Cambria" w:cs="Arial"/>
                <w:sz w:val="22"/>
                <w:szCs w:val="22"/>
                <w:highlight w:val="yellow"/>
                <w:lang w:val="en-US"/>
              </w:rPr>
            </w:pPr>
            <w:r w:rsidRPr="006E2824">
              <w:rPr>
                <w:rFonts w:ascii="Cambria" w:hAnsi="Cambria" w:cs="Arial"/>
                <w:sz w:val="22"/>
                <w:szCs w:val="22"/>
                <w:lang w:val="en-US"/>
              </w:rPr>
              <w:br/>
            </w:r>
            <w:r w:rsidR="00C70BCA" w:rsidRPr="00F6570B">
              <w:rPr>
                <w:rFonts w:ascii="Cambria" w:hAnsi="Cambria" w:cs="Arial"/>
                <w:sz w:val="22"/>
                <w:szCs w:val="22"/>
                <w:lang w:val="en-US"/>
              </w:rPr>
              <w:t xml:space="preserve">2.1. </w:t>
            </w:r>
            <w:r w:rsidRPr="00F6570B">
              <w:rPr>
                <w:rFonts w:ascii="Cambria" w:hAnsi="Cambria" w:cs="Arial"/>
                <w:sz w:val="22"/>
                <w:szCs w:val="22"/>
                <w:lang w:val="en-US"/>
              </w:rPr>
              <w:t>By signing this Contract,</w:t>
            </w:r>
            <w:r w:rsidR="00C70BCA" w:rsidRPr="00F6570B">
              <w:rPr>
                <w:rFonts w:ascii="Cambria" w:hAnsi="Cambria" w:cs="Arial"/>
                <w:sz w:val="22"/>
                <w:szCs w:val="22"/>
                <w:lang w:val="en-US"/>
              </w:rPr>
              <w:t xml:space="preserve"> and in the event Purchaser expresses its interest in participating in </w:t>
            </w:r>
            <w:r w:rsidR="00BE74CD" w:rsidRPr="00F6570B">
              <w:rPr>
                <w:rFonts w:ascii="Cambria" w:hAnsi="Cambria" w:cs="Arial"/>
                <w:sz w:val="22"/>
                <w:szCs w:val="22"/>
                <w:lang w:val="en-US"/>
              </w:rPr>
              <w:t>the Spot Trade</w:t>
            </w:r>
            <w:r w:rsidR="00D80117">
              <w:rPr>
                <w:rFonts w:ascii="Cambria" w:hAnsi="Cambria" w:cs="Arial"/>
                <w:sz w:val="22"/>
                <w:szCs w:val="22"/>
                <w:lang w:val="en-US"/>
              </w:rPr>
              <w:t>-</w:t>
            </w:r>
            <w:r w:rsidR="00BE74CD" w:rsidRPr="00F6570B">
              <w:rPr>
                <w:rFonts w:ascii="Cambria" w:hAnsi="Cambria" w:cs="Arial"/>
                <w:sz w:val="22"/>
                <w:szCs w:val="22"/>
                <w:lang w:val="en-US"/>
              </w:rPr>
              <w:t xml:space="preserve">In </w:t>
            </w:r>
            <w:r w:rsidR="00D80117">
              <w:rPr>
                <w:rFonts w:ascii="Cambria" w:hAnsi="Cambria" w:cs="Arial"/>
                <w:sz w:val="22"/>
                <w:szCs w:val="22"/>
                <w:lang w:val="en-US"/>
              </w:rPr>
              <w:t>P</w:t>
            </w:r>
            <w:r w:rsidR="00BE74CD" w:rsidRPr="00F6570B">
              <w:rPr>
                <w:rFonts w:ascii="Cambria" w:hAnsi="Cambria" w:cs="Arial"/>
                <w:sz w:val="22"/>
                <w:szCs w:val="22"/>
                <w:lang w:val="en-US"/>
              </w:rPr>
              <w:t xml:space="preserve">rogram, </w:t>
            </w:r>
            <w:r w:rsidR="00C70BCA" w:rsidRPr="00F6570B">
              <w:rPr>
                <w:rFonts w:ascii="Cambria" w:hAnsi="Cambria" w:cs="Arial"/>
                <w:sz w:val="22"/>
                <w:szCs w:val="22"/>
                <w:lang w:val="en-US"/>
              </w:rPr>
              <w:t>the Purchaser</w:t>
            </w:r>
            <w:r w:rsidRPr="00F6570B">
              <w:rPr>
                <w:rFonts w:ascii="Cambria" w:hAnsi="Cambria" w:cs="Arial"/>
                <w:sz w:val="22"/>
                <w:szCs w:val="22"/>
                <w:lang w:val="en-US"/>
              </w:rPr>
              <w:t xml:space="preserve"> acknowledges and agrees to be bound by the terms of </w:t>
            </w:r>
            <w:r w:rsidR="00C70BCA" w:rsidRPr="00F6570B">
              <w:rPr>
                <w:rFonts w:ascii="Cambria" w:hAnsi="Cambria" w:cs="Arial"/>
                <w:sz w:val="22"/>
                <w:szCs w:val="22"/>
                <w:lang w:val="en-US"/>
              </w:rPr>
              <w:t xml:space="preserve">the </w:t>
            </w:r>
            <w:r w:rsidRPr="00F6570B">
              <w:rPr>
                <w:rFonts w:ascii="Cambria" w:hAnsi="Cambria" w:cs="Arial"/>
                <w:sz w:val="22"/>
                <w:szCs w:val="22"/>
                <w:lang w:val="en-US"/>
              </w:rPr>
              <w:t>Spot</w:t>
            </w:r>
            <w:r w:rsidR="00E11FD3">
              <w:rPr>
                <w:rFonts w:ascii="Cambria" w:hAnsi="Cambria" w:cs="Arial"/>
                <w:sz w:val="22"/>
                <w:szCs w:val="22"/>
                <w:lang w:val="en-US"/>
              </w:rPr>
              <w:t xml:space="preserve"> </w:t>
            </w:r>
            <w:r w:rsidRPr="00F6570B">
              <w:rPr>
                <w:rFonts w:ascii="Cambria" w:hAnsi="Cambria" w:cs="Arial"/>
                <w:sz w:val="22"/>
                <w:szCs w:val="22"/>
                <w:lang w:val="en-US"/>
              </w:rPr>
              <w:t>Trade In</w:t>
            </w:r>
            <w:r w:rsidR="00E11FD3">
              <w:rPr>
                <w:rFonts w:ascii="Cambria" w:hAnsi="Cambria" w:cs="Arial"/>
                <w:sz w:val="22"/>
                <w:szCs w:val="22"/>
                <w:lang w:val="en-US"/>
              </w:rPr>
              <w:t xml:space="preserve"> Program</w:t>
            </w:r>
            <w:r w:rsidRPr="00F6570B">
              <w:rPr>
                <w:rFonts w:ascii="Cambria" w:hAnsi="Cambria" w:cs="Arial"/>
                <w:sz w:val="22"/>
                <w:szCs w:val="22"/>
                <w:lang w:val="en-US"/>
              </w:rPr>
              <w:t xml:space="preserve">, as set forth in the following link: </w:t>
            </w:r>
            <w:hyperlink r:id="rId12" w:history="1">
              <w:r w:rsidR="00A266C9" w:rsidRPr="00A67E36">
                <w:rPr>
                  <w:rStyle w:val="af5"/>
                  <w:rFonts w:ascii="Cambria" w:hAnsi="Cambria" w:cs="Arial"/>
                  <w:sz w:val="22"/>
                  <w:szCs w:val="22"/>
                  <w:lang w:val="en-US"/>
                </w:rPr>
                <w:t>https://prestigioplaza.com/b2b-trade-in-conditions</w:t>
              </w:r>
            </w:hyperlink>
            <w:r w:rsidR="00A266C9">
              <w:rPr>
                <w:rFonts w:ascii="Cambria" w:hAnsi="Cambria" w:cs="Arial"/>
                <w:sz w:val="22"/>
                <w:szCs w:val="22"/>
                <w:lang w:val="en-US"/>
              </w:rPr>
              <w:t xml:space="preserve"> </w:t>
            </w:r>
            <w:r w:rsidR="004139C3">
              <w:rPr>
                <w:rFonts w:ascii="Cambria" w:hAnsi="Cambria" w:cs="Arial"/>
                <w:sz w:val="22"/>
                <w:szCs w:val="22"/>
                <w:lang w:val="en-US"/>
              </w:rPr>
              <w:t>(the “</w:t>
            </w:r>
            <w:r w:rsidR="004139C3" w:rsidRPr="004139C3">
              <w:rPr>
                <w:rFonts w:ascii="Cambria" w:hAnsi="Cambria" w:cs="Arial"/>
                <w:b/>
                <w:bCs/>
                <w:sz w:val="22"/>
                <w:szCs w:val="22"/>
                <w:lang w:val="en-US"/>
              </w:rPr>
              <w:t>Terms</w:t>
            </w:r>
            <w:r w:rsidR="004139C3">
              <w:rPr>
                <w:rFonts w:ascii="Cambria" w:hAnsi="Cambria" w:cs="Arial"/>
                <w:sz w:val="22"/>
                <w:szCs w:val="22"/>
                <w:lang w:val="en-US"/>
              </w:rPr>
              <w:t>”)</w:t>
            </w:r>
            <w:r w:rsidRPr="00F6570B">
              <w:rPr>
                <w:rFonts w:ascii="Cambria" w:hAnsi="Cambria" w:cs="Arial"/>
                <w:sz w:val="22"/>
                <w:szCs w:val="22"/>
                <w:lang w:val="en-US"/>
              </w:rPr>
              <w:t>. The</w:t>
            </w:r>
            <w:r w:rsidR="00E31FEC">
              <w:rPr>
                <w:rFonts w:ascii="Cambria" w:hAnsi="Cambria" w:cs="Arial"/>
                <w:sz w:val="22"/>
                <w:szCs w:val="22"/>
                <w:lang w:val="en-US"/>
              </w:rPr>
              <w:t xml:space="preserve"> Terms </w:t>
            </w:r>
            <w:r w:rsidR="00C70BCA" w:rsidRPr="00F6570B">
              <w:rPr>
                <w:rFonts w:ascii="Cambria" w:hAnsi="Cambria" w:cs="Arial"/>
                <w:sz w:val="22"/>
                <w:szCs w:val="22"/>
                <w:lang w:val="en-US"/>
              </w:rPr>
              <w:t>shall apply as an addendum to this Contract and will govern any matters not expressly addressed herein. In the event of a conflict between this Contract and the</w:t>
            </w:r>
            <w:r w:rsidR="00E31FEC">
              <w:rPr>
                <w:rFonts w:ascii="Cambria" w:hAnsi="Cambria" w:cs="Arial"/>
                <w:sz w:val="22"/>
                <w:szCs w:val="22"/>
                <w:lang w:val="en-US"/>
              </w:rPr>
              <w:t xml:space="preserve"> Terms</w:t>
            </w:r>
            <w:r w:rsidR="00C70BCA" w:rsidRPr="00F6570B">
              <w:rPr>
                <w:rFonts w:ascii="Cambria" w:hAnsi="Cambria" w:cs="Arial"/>
                <w:sz w:val="22"/>
                <w:szCs w:val="22"/>
                <w:lang w:val="en-US"/>
              </w:rPr>
              <w:t xml:space="preserve">, the provisions of this Contract shall prevail unless explicitly stated otherwise. </w:t>
            </w:r>
            <w:r w:rsidRPr="00F6570B">
              <w:rPr>
                <w:rFonts w:ascii="Cambria" w:hAnsi="Cambria" w:cs="Arial"/>
                <w:sz w:val="22"/>
                <w:szCs w:val="22"/>
                <w:lang w:val="en-US"/>
              </w:rPr>
              <w:t xml:space="preserve">The Purchaser confirms that it has reviewed, understood, and accepted </w:t>
            </w:r>
            <w:r w:rsidR="00C70BCA" w:rsidRPr="00F6570B">
              <w:rPr>
                <w:rFonts w:ascii="Cambria" w:hAnsi="Cambria" w:cs="Arial"/>
                <w:sz w:val="22"/>
                <w:szCs w:val="22"/>
                <w:lang w:val="en-US"/>
              </w:rPr>
              <w:t xml:space="preserve">the </w:t>
            </w:r>
            <w:r w:rsidR="00E31FEC">
              <w:rPr>
                <w:rFonts w:ascii="Cambria" w:hAnsi="Cambria" w:cs="Arial"/>
                <w:sz w:val="22"/>
                <w:szCs w:val="22"/>
                <w:lang w:val="en-US"/>
              </w:rPr>
              <w:t>Terms</w:t>
            </w:r>
            <w:r w:rsidRPr="00F6570B">
              <w:rPr>
                <w:rFonts w:ascii="Cambria" w:hAnsi="Cambria" w:cs="Arial"/>
                <w:sz w:val="22"/>
                <w:szCs w:val="22"/>
                <w:lang w:val="en-US"/>
              </w:rPr>
              <w:t>, and agrees that they shall govern the relevant aspects of this Contract.</w:t>
            </w:r>
          </w:p>
          <w:p w14:paraId="734F000D" w14:textId="77777777" w:rsidR="00C70BCA" w:rsidRPr="00DD3BD3" w:rsidRDefault="00C70BCA" w:rsidP="001B70C3">
            <w:pPr>
              <w:jc w:val="both"/>
              <w:rPr>
                <w:rFonts w:ascii="Cambria" w:hAnsi="Cambria" w:cs="Arial"/>
                <w:sz w:val="22"/>
                <w:szCs w:val="22"/>
                <w:highlight w:val="yellow"/>
                <w:lang w:val="en-US"/>
              </w:rPr>
            </w:pPr>
          </w:p>
          <w:p w14:paraId="4FD6DAA7" w14:textId="77777777" w:rsidR="00C70BCA" w:rsidRDefault="00C70BCA" w:rsidP="00DD3BD3">
            <w:pPr>
              <w:jc w:val="both"/>
              <w:rPr>
                <w:rFonts w:ascii="Cambria" w:hAnsi="Cambria"/>
                <w:sz w:val="22"/>
                <w:szCs w:val="22"/>
                <w:lang w:val="en-US"/>
              </w:rPr>
            </w:pPr>
            <w:r w:rsidRPr="004867A4">
              <w:rPr>
                <w:rFonts w:ascii="Cambria" w:hAnsi="Cambria" w:cs="Arial"/>
                <w:sz w:val="22"/>
                <w:szCs w:val="22"/>
                <w:lang w:val="en-US"/>
              </w:rPr>
              <w:t xml:space="preserve">2.2. </w:t>
            </w:r>
            <w:r w:rsidR="0056216E" w:rsidRPr="004867A4">
              <w:rPr>
                <w:rFonts w:ascii="Cambria" w:hAnsi="Cambria"/>
                <w:sz w:val="22"/>
                <w:szCs w:val="22"/>
                <w:lang w:val="en-US"/>
              </w:rPr>
              <w:t xml:space="preserve"> </w:t>
            </w:r>
            <w:r w:rsidR="004F60BF" w:rsidRPr="004867A4">
              <w:rPr>
                <w:rFonts w:ascii="Cambria" w:hAnsi="Cambria"/>
                <w:sz w:val="22"/>
                <w:szCs w:val="22"/>
                <w:lang w:val="en-US"/>
              </w:rPr>
              <w:t xml:space="preserve"> Amounts due</w:t>
            </w:r>
            <w:r w:rsidR="0056216E" w:rsidRPr="004867A4">
              <w:rPr>
                <w:rFonts w:ascii="Cambria" w:hAnsi="Cambria"/>
                <w:sz w:val="22"/>
                <w:szCs w:val="22"/>
                <w:lang w:val="en-US"/>
              </w:rPr>
              <w:t xml:space="preserve"> </w:t>
            </w:r>
            <w:r w:rsidR="004F60BF" w:rsidRPr="004867A4">
              <w:rPr>
                <w:rFonts w:ascii="Cambria" w:hAnsi="Cambria"/>
                <w:sz w:val="22"/>
                <w:szCs w:val="22"/>
                <w:lang w:val="en-US"/>
              </w:rPr>
              <w:t xml:space="preserve">under the respective invoices </w:t>
            </w:r>
            <w:r w:rsidR="00317B05" w:rsidRPr="004867A4">
              <w:rPr>
                <w:rFonts w:ascii="Cambria" w:hAnsi="Cambria"/>
                <w:sz w:val="22"/>
                <w:szCs w:val="22"/>
                <w:lang w:val="en-US"/>
              </w:rPr>
              <w:t xml:space="preserve">issued under </w:t>
            </w:r>
            <w:r w:rsidR="0056216E" w:rsidRPr="004867A4">
              <w:rPr>
                <w:rFonts w:ascii="Cambria" w:hAnsi="Cambria"/>
                <w:sz w:val="22"/>
                <w:szCs w:val="22"/>
                <w:lang w:val="en-US"/>
              </w:rPr>
              <w:t>the</w:t>
            </w:r>
            <w:r w:rsidR="00317B05" w:rsidRPr="004867A4">
              <w:rPr>
                <w:rFonts w:ascii="Cambria" w:hAnsi="Cambria"/>
                <w:sz w:val="22"/>
                <w:szCs w:val="22"/>
                <w:lang w:val="en-US"/>
              </w:rPr>
              <w:t xml:space="preserve"> </w:t>
            </w:r>
            <w:r w:rsidR="00E31FEC" w:rsidRPr="004867A4">
              <w:rPr>
                <w:rFonts w:ascii="Cambria" w:hAnsi="Cambria"/>
                <w:sz w:val="22"/>
                <w:szCs w:val="22"/>
                <w:lang w:val="en-US"/>
              </w:rPr>
              <w:t>Terms</w:t>
            </w:r>
            <w:r w:rsidR="0056216E" w:rsidRPr="004867A4">
              <w:rPr>
                <w:rFonts w:ascii="Cambria" w:hAnsi="Cambria"/>
                <w:sz w:val="22"/>
                <w:szCs w:val="22"/>
                <w:lang w:val="en-US"/>
              </w:rPr>
              <w:t xml:space="preserve"> </w:t>
            </w:r>
            <w:r w:rsidR="00317B05" w:rsidRPr="004867A4">
              <w:rPr>
                <w:rFonts w:ascii="Cambria" w:hAnsi="Cambria"/>
                <w:sz w:val="22"/>
                <w:szCs w:val="22"/>
                <w:lang w:val="en-US"/>
              </w:rPr>
              <w:t>shall</w:t>
            </w:r>
            <w:r w:rsidR="0056216E" w:rsidRPr="004867A4">
              <w:rPr>
                <w:rFonts w:ascii="Cambria" w:hAnsi="Cambria"/>
                <w:sz w:val="22"/>
                <w:szCs w:val="22"/>
                <w:lang w:val="en-US"/>
              </w:rPr>
              <w:t xml:space="preserve"> be applied as a credit against any invoices</w:t>
            </w:r>
            <w:r w:rsidR="00E31FEC" w:rsidRPr="004867A4">
              <w:rPr>
                <w:rFonts w:ascii="Cambria" w:hAnsi="Cambria"/>
                <w:sz w:val="22"/>
                <w:szCs w:val="22"/>
                <w:lang w:val="en-US"/>
              </w:rPr>
              <w:t xml:space="preserve"> or proforma invoices</w:t>
            </w:r>
            <w:r w:rsidR="0056216E" w:rsidRPr="004867A4">
              <w:rPr>
                <w:rFonts w:ascii="Cambria" w:hAnsi="Cambria"/>
                <w:sz w:val="22"/>
                <w:szCs w:val="22"/>
                <w:lang w:val="en-US"/>
              </w:rPr>
              <w:t xml:space="preserve"> issued under this </w:t>
            </w:r>
            <w:r w:rsidR="00E31FEC" w:rsidRPr="004867A4">
              <w:rPr>
                <w:rFonts w:ascii="Cambria" w:hAnsi="Cambria"/>
                <w:sz w:val="22"/>
                <w:szCs w:val="22"/>
                <w:lang w:val="en-US"/>
              </w:rPr>
              <w:t xml:space="preserve">Contract. </w:t>
            </w:r>
            <w:r w:rsidR="0056216E" w:rsidRPr="004867A4">
              <w:rPr>
                <w:rFonts w:ascii="Cambria" w:hAnsi="Cambria"/>
                <w:sz w:val="22"/>
                <w:szCs w:val="22"/>
                <w:lang w:val="en-US"/>
              </w:rPr>
              <w:t xml:space="preserve">The </w:t>
            </w:r>
            <w:r w:rsidR="008C2252" w:rsidRPr="004867A4">
              <w:rPr>
                <w:rFonts w:ascii="Cambria" w:hAnsi="Cambria"/>
                <w:sz w:val="22"/>
                <w:szCs w:val="22"/>
                <w:lang w:val="en-US"/>
              </w:rPr>
              <w:t>Purchaser</w:t>
            </w:r>
            <w:r w:rsidR="0056216E" w:rsidRPr="004867A4">
              <w:rPr>
                <w:rFonts w:ascii="Cambria" w:hAnsi="Cambria"/>
                <w:sz w:val="22"/>
                <w:szCs w:val="22"/>
                <w:lang w:val="en-US"/>
              </w:rPr>
              <w:t xml:space="preserve"> shall notify the </w:t>
            </w:r>
            <w:r w:rsidR="008C2252" w:rsidRPr="004867A4">
              <w:rPr>
                <w:rFonts w:ascii="Cambria" w:hAnsi="Cambria"/>
                <w:sz w:val="22"/>
                <w:szCs w:val="22"/>
                <w:lang w:val="en-US"/>
              </w:rPr>
              <w:t>Supplier</w:t>
            </w:r>
            <w:r w:rsidR="0056216E" w:rsidRPr="004867A4">
              <w:rPr>
                <w:rFonts w:ascii="Cambria" w:hAnsi="Cambria"/>
                <w:sz w:val="22"/>
                <w:szCs w:val="22"/>
                <w:lang w:val="en-US"/>
              </w:rPr>
              <w:t xml:space="preserve"> in writing of its intention to apply </w:t>
            </w:r>
            <w:r w:rsidR="00E37ECB" w:rsidRPr="004867A4">
              <w:rPr>
                <w:rFonts w:ascii="Cambria" w:hAnsi="Cambria"/>
                <w:sz w:val="22"/>
                <w:szCs w:val="22"/>
                <w:lang w:val="en-US"/>
              </w:rPr>
              <w:t xml:space="preserve">such credit </w:t>
            </w:r>
            <w:r w:rsidR="0056216E" w:rsidRPr="004867A4">
              <w:rPr>
                <w:rFonts w:ascii="Cambria" w:hAnsi="Cambria"/>
                <w:sz w:val="22"/>
                <w:szCs w:val="22"/>
                <w:lang w:val="en-US"/>
              </w:rPr>
              <w:t>as payment or partial payment against an outstanding invoice</w:t>
            </w:r>
            <w:r w:rsidR="008C2252" w:rsidRPr="004867A4">
              <w:rPr>
                <w:rFonts w:ascii="Cambria" w:hAnsi="Cambria"/>
                <w:sz w:val="22"/>
                <w:szCs w:val="22"/>
                <w:lang w:val="en-US"/>
              </w:rPr>
              <w:t xml:space="preserve"> or proforma invoice</w:t>
            </w:r>
            <w:r w:rsidR="0056216E" w:rsidRPr="004867A4">
              <w:rPr>
                <w:rFonts w:ascii="Cambria" w:hAnsi="Cambria"/>
                <w:sz w:val="22"/>
                <w:szCs w:val="22"/>
                <w:lang w:val="en-US"/>
              </w:rPr>
              <w:t xml:space="preserve">, specifying the amount </w:t>
            </w:r>
            <w:r w:rsidR="00E37ECB" w:rsidRPr="004867A4">
              <w:rPr>
                <w:rFonts w:ascii="Cambria" w:hAnsi="Cambria"/>
                <w:sz w:val="22"/>
                <w:szCs w:val="22"/>
                <w:lang w:val="en-US"/>
              </w:rPr>
              <w:t xml:space="preserve">of credit, </w:t>
            </w:r>
            <w:r w:rsidR="0056216E" w:rsidRPr="004867A4">
              <w:rPr>
                <w:rFonts w:ascii="Cambria" w:hAnsi="Cambria"/>
                <w:sz w:val="22"/>
                <w:szCs w:val="22"/>
                <w:lang w:val="en-US"/>
              </w:rPr>
              <w:t>and relevant invoice</w:t>
            </w:r>
            <w:r w:rsidR="008C2252" w:rsidRPr="004867A4">
              <w:rPr>
                <w:rFonts w:ascii="Cambria" w:hAnsi="Cambria"/>
                <w:sz w:val="22"/>
                <w:szCs w:val="22"/>
                <w:lang w:val="en-US"/>
              </w:rPr>
              <w:t xml:space="preserve"> or </w:t>
            </w:r>
            <w:r w:rsidR="008C2252" w:rsidRPr="004867A4">
              <w:rPr>
                <w:rFonts w:ascii="Cambria" w:hAnsi="Cambria"/>
                <w:sz w:val="22"/>
                <w:szCs w:val="22"/>
                <w:lang w:val="en-US"/>
              </w:rPr>
              <w:lastRenderedPageBreak/>
              <w:t>proforma invoice</w:t>
            </w:r>
            <w:r w:rsidR="0056216E" w:rsidRPr="004867A4">
              <w:rPr>
                <w:rFonts w:ascii="Cambria" w:hAnsi="Cambria"/>
                <w:sz w:val="22"/>
                <w:szCs w:val="22"/>
                <w:lang w:val="en-US"/>
              </w:rPr>
              <w:t xml:space="preserve"> details. The credited amount shall be deducted from the total amount due on the invoice</w:t>
            </w:r>
            <w:r w:rsidR="008C2252" w:rsidRPr="004867A4">
              <w:rPr>
                <w:rFonts w:ascii="Cambria" w:hAnsi="Cambria"/>
                <w:sz w:val="22"/>
                <w:szCs w:val="22"/>
                <w:lang w:val="en-US"/>
              </w:rPr>
              <w:t xml:space="preserve"> or proforma invoice</w:t>
            </w:r>
            <w:r w:rsidR="00403904">
              <w:rPr>
                <w:rFonts w:ascii="Cambria" w:hAnsi="Cambria"/>
                <w:sz w:val="22"/>
                <w:szCs w:val="22"/>
                <w:lang w:val="en-US"/>
              </w:rPr>
              <w:t xml:space="preserve"> issued under this Contract</w:t>
            </w:r>
            <w:r w:rsidR="0056216E" w:rsidRPr="004867A4">
              <w:rPr>
                <w:rFonts w:ascii="Cambria" w:hAnsi="Cambria"/>
                <w:sz w:val="22"/>
                <w:szCs w:val="22"/>
                <w:lang w:val="en-US"/>
              </w:rPr>
              <w:t xml:space="preserve">, with any remaining balance payable in accordance with the agreed payment terms. </w:t>
            </w:r>
            <w:r w:rsidR="00E37ECB" w:rsidRPr="004867A4">
              <w:rPr>
                <w:rFonts w:ascii="Cambria" w:hAnsi="Cambria"/>
                <w:sz w:val="22"/>
                <w:szCs w:val="22"/>
                <w:lang w:val="en-US"/>
              </w:rPr>
              <w:t xml:space="preserve"> </w:t>
            </w:r>
            <w:r w:rsidR="0029689F" w:rsidRPr="004867A4">
              <w:rPr>
                <w:rFonts w:ascii="Cambria" w:hAnsi="Cambria"/>
                <w:sz w:val="22"/>
                <w:szCs w:val="22"/>
                <w:lang w:val="en-US"/>
              </w:rPr>
              <w:t xml:space="preserve">Amounts </w:t>
            </w:r>
            <w:r w:rsidR="004867A4" w:rsidRPr="004867A4">
              <w:rPr>
                <w:rFonts w:ascii="Cambria" w:hAnsi="Cambria"/>
                <w:sz w:val="22"/>
                <w:szCs w:val="22"/>
                <w:lang w:val="en-US"/>
              </w:rPr>
              <w:t xml:space="preserve">due under the respective invoices </w:t>
            </w:r>
            <w:r w:rsidR="008C2252" w:rsidRPr="004867A4">
              <w:rPr>
                <w:rFonts w:ascii="Cambria" w:hAnsi="Cambria"/>
                <w:sz w:val="22"/>
                <w:szCs w:val="22"/>
                <w:lang w:val="en-US"/>
              </w:rPr>
              <w:t>issued under the Terms shall</w:t>
            </w:r>
            <w:r w:rsidR="0056216E" w:rsidRPr="004867A4">
              <w:rPr>
                <w:rFonts w:ascii="Cambria" w:hAnsi="Cambria"/>
                <w:sz w:val="22"/>
                <w:szCs w:val="22"/>
                <w:lang w:val="en-US"/>
              </w:rPr>
              <w:t xml:space="preserve"> only be applied </w:t>
            </w:r>
            <w:r w:rsidR="008C2252" w:rsidRPr="004867A4">
              <w:rPr>
                <w:rFonts w:ascii="Cambria" w:hAnsi="Cambria"/>
                <w:sz w:val="22"/>
                <w:szCs w:val="22"/>
                <w:lang w:val="en-US"/>
              </w:rPr>
              <w:t>as a credit against any invoices or proforma invoices under this Contract</w:t>
            </w:r>
            <w:r w:rsidR="0056216E" w:rsidRPr="004867A4">
              <w:rPr>
                <w:rFonts w:ascii="Cambria" w:hAnsi="Cambria"/>
                <w:sz w:val="22"/>
                <w:szCs w:val="22"/>
                <w:lang w:val="en-US"/>
              </w:rPr>
              <w:t xml:space="preserve">, </w:t>
            </w:r>
            <w:r w:rsidR="008C2252" w:rsidRPr="004867A4">
              <w:rPr>
                <w:rFonts w:ascii="Cambria" w:hAnsi="Cambria"/>
                <w:sz w:val="22"/>
                <w:szCs w:val="22"/>
                <w:lang w:val="en-US"/>
              </w:rPr>
              <w:t xml:space="preserve">and </w:t>
            </w:r>
            <w:r w:rsidR="0056216E" w:rsidRPr="004867A4">
              <w:rPr>
                <w:rFonts w:ascii="Cambria" w:hAnsi="Cambria"/>
                <w:sz w:val="22"/>
                <w:szCs w:val="22"/>
                <w:lang w:val="en-US"/>
              </w:rPr>
              <w:t>are non-refundable, and cannot be exchanged for cash.</w:t>
            </w:r>
          </w:p>
          <w:p w14:paraId="0C66CFA9" w14:textId="77777777" w:rsidR="00764A19" w:rsidRDefault="00764A19" w:rsidP="00DD3BD3">
            <w:pPr>
              <w:jc w:val="both"/>
              <w:rPr>
                <w:rFonts w:ascii="Cambria" w:hAnsi="Cambria"/>
                <w:sz w:val="22"/>
                <w:szCs w:val="22"/>
                <w:lang w:val="en-US"/>
              </w:rPr>
            </w:pPr>
          </w:p>
          <w:p w14:paraId="429B9ECE" w14:textId="0F648813" w:rsidR="00764A19" w:rsidRPr="00C70BCA" w:rsidRDefault="00764A19" w:rsidP="00764A19">
            <w:pPr>
              <w:jc w:val="both"/>
              <w:rPr>
                <w:rFonts w:ascii="Cambria" w:hAnsi="Cambria" w:cs="Arial"/>
                <w:b/>
                <w:bCs/>
                <w:sz w:val="22"/>
                <w:szCs w:val="22"/>
                <w:lang w:val="en-US"/>
              </w:rPr>
            </w:pPr>
            <w:r>
              <w:rPr>
                <w:rFonts w:ascii="Cambria" w:hAnsi="Cambria" w:cs="Arial"/>
                <w:b/>
                <w:bCs/>
                <w:sz w:val="22"/>
                <w:szCs w:val="22"/>
                <w:lang w:val="en-US"/>
              </w:rPr>
              <w:t>3</w:t>
            </w:r>
            <w:r w:rsidRPr="00C70BCA">
              <w:rPr>
                <w:rFonts w:ascii="Cambria" w:hAnsi="Cambria" w:cs="Arial"/>
                <w:b/>
                <w:bCs/>
                <w:sz w:val="22"/>
                <w:szCs w:val="22"/>
                <w:lang w:val="en-US"/>
              </w:rPr>
              <w:t xml:space="preserve">. </w:t>
            </w:r>
            <w:r>
              <w:rPr>
                <w:rFonts w:ascii="Cambria" w:hAnsi="Cambria" w:cs="Arial"/>
                <w:b/>
                <w:bCs/>
                <w:sz w:val="22"/>
                <w:szCs w:val="22"/>
                <w:lang w:val="en-US"/>
              </w:rPr>
              <w:t xml:space="preserve">Future </w:t>
            </w:r>
            <w:r w:rsidRPr="006E2824">
              <w:rPr>
                <w:rFonts w:ascii="Cambria" w:hAnsi="Cambria" w:cs="Arial"/>
                <w:b/>
                <w:bCs/>
                <w:sz w:val="22"/>
                <w:szCs w:val="22"/>
                <w:lang w:val="en-US"/>
              </w:rPr>
              <w:t>Trade</w:t>
            </w:r>
            <w:r w:rsidRPr="00C70BCA">
              <w:rPr>
                <w:rFonts w:ascii="Cambria" w:hAnsi="Cambria" w:cs="Arial"/>
                <w:b/>
                <w:bCs/>
                <w:sz w:val="22"/>
                <w:szCs w:val="22"/>
                <w:lang w:val="en-US"/>
              </w:rPr>
              <w:t>- In.</w:t>
            </w:r>
          </w:p>
          <w:p w14:paraId="67280F50" w14:textId="1D655587" w:rsidR="00764A19" w:rsidRPr="009E3BF0" w:rsidRDefault="00764A19" w:rsidP="00764A19">
            <w:pPr>
              <w:jc w:val="both"/>
              <w:rPr>
                <w:rFonts w:ascii="Cambria" w:hAnsi="Cambria" w:cs="Arial"/>
                <w:sz w:val="22"/>
                <w:szCs w:val="22"/>
                <w:lang w:val="en-US"/>
              </w:rPr>
            </w:pPr>
            <w:r w:rsidRPr="006E2824">
              <w:rPr>
                <w:rFonts w:ascii="Cambria" w:hAnsi="Cambria" w:cs="Arial"/>
                <w:sz w:val="22"/>
                <w:szCs w:val="22"/>
                <w:lang w:val="en-US"/>
              </w:rPr>
              <w:br/>
            </w:r>
            <w:r>
              <w:rPr>
                <w:rFonts w:ascii="Cambria" w:hAnsi="Cambria" w:cs="Arial"/>
                <w:sz w:val="22"/>
                <w:szCs w:val="22"/>
                <w:lang w:val="en-US"/>
              </w:rPr>
              <w:t>3</w:t>
            </w:r>
            <w:r w:rsidRPr="00F6570B">
              <w:rPr>
                <w:rFonts w:ascii="Cambria" w:hAnsi="Cambria" w:cs="Arial"/>
                <w:sz w:val="22"/>
                <w:szCs w:val="22"/>
                <w:lang w:val="en-US"/>
              </w:rPr>
              <w:t xml:space="preserve">.1. By signing this Contract, and in the event Purchaser expresses its interest in participating in the </w:t>
            </w:r>
            <w:r>
              <w:rPr>
                <w:rFonts w:ascii="Cambria" w:hAnsi="Cambria" w:cs="Arial"/>
                <w:sz w:val="22"/>
                <w:szCs w:val="22"/>
                <w:lang w:val="en-US"/>
              </w:rPr>
              <w:t>Future</w:t>
            </w:r>
            <w:r w:rsidRPr="00F6570B">
              <w:rPr>
                <w:rFonts w:ascii="Cambria" w:hAnsi="Cambria" w:cs="Arial"/>
                <w:sz w:val="22"/>
                <w:szCs w:val="22"/>
                <w:lang w:val="en-US"/>
              </w:rPr>
              <w:t xml:space="preserve"> Trade</w:t>
            </w:r>
            <w:r>
              <w:rPr>
                <w:rFonts w:ascii="Cambria" w:hAnsi="Cambria" w:cs="Arial"/>
                <w:sz w:val="22"/>
                <w:szCs w:val="22"/>
                <w:lang w:val="en-US"/>
              </w:rPr>
              <w:t>-</w:t>
            </w:r>
            <w:r w:rsidRPr="00F6570B">
              <w:rPr>
                <w:rFonts w:ascii="Cambria" w:hAnsi="Cambria" w:cs="Arial"/>
                <w:sz w:val="22"/>
                <w:szCs w:val="22"/>
                <w:lang w:val="en-US"/>
              </w:rPr>
              <w:t xml:space="preserve">In </w:t>
            </w:r>
            <w:r>
              <w:rPr>
                <w:rFonts w:ascii="Cambria" w:hAnsi="Cambria" w:cs="Arial"/>
                <w:sz w:val="22"/>
                <w:szCs w:val="22"/>
                <w:lang w:val="en-US"/>
              </w:rPr>
              <w:t>P</w:t>
            </w:r>
            <w:r w:rsidRPr="00F6570B">
              <w:rPr>
                <w:rFonts w:ascii="Cambria" w:hAnsi="Cambria" w:cs="Arial"/>
                <w:sz w:val="22"/>
                <w:szCs w:val="22"/>
                <w:lang w:val="en-US"/>
              </w:rPr>
              <w:t xml:space="preserve">rogram, the Purchaser acknowledges and agrees to be bound by the terms of the </w:t>
            </w:r>
            <w:r>
              <w:rPr>
                <w:rFonts w:ascii="Cambria" w:hAnsi="Cambria" w:cs="Arial"/>
                <w:sz w:val="22"/>
                <w:szCs w:val="22"/>
                <w:lang w:val="en-US"/>
              </w:rPr>
              <w:t xml:space="preserve">Future </w:t>
            </w:r>
            <w:r w:rsidRPr="00F6570B">
              <w:rPr>
                <w:rFonts w:ascii="Cambria" w:hAnsi="Cambria" w:cs="Arial"/>
                <w:sz w:val="22"/>
                <w:szCs w:val="22"/>
                <w:lang w:val="en-US"/>
              </w:rPr>
              <w:t>Trade In</w:t>
            </w:r>
            <w:r>
              <w:rPr>
                <w:rFonts w:ascii="Cambria" w:hAnsi="Cambria" w:cs="Arial"/>
                <w:sz w:val="22"/>
                <w:szCs w:val="22"/>
                <w:lang w:val="en-US"/>
              </w:rPr>
              <w:t xml:space="preserve"> Program</w:t>
            </w:r>
            <w:r w:rsidRPr="00F6570B">
              <w:rPr>
                <w:rFonts w:ascii="Cambria" w:hAnsi="Cambria" w:cs="Arial"/>
                <w:sz w:val="22"/>
                <w:szCs w:val="22"/>
                <w:lang w:val="en-US"/>
              </w:rPr>
              <w:t>, as set forth in the following link</w:t>
            </w:r>
            <w:r>
              <w:rPr>
                <w:rFonts w:ascii="Cambria" w:hAnsi="Cambria" w:cs="Arial"/>
                <w:sz w:val="22"/>
                <w:szCs w:val="22"/>
                <w:lang w:val="en-US"/>
              </w:rPr>
              <w:t>:</w:t>
            </w:r>
            <w:r w:rsidR="009E3BF0">
              <w:rPr>
                <w:rFonts w:ascii="Cambria" w:hAnsi="Cambria" w:cs="Arial"/>
                <w:sz w:val="22"/>
                <w:szCs w:val="22"/>
                <w:lang w:val="en-US"/>
              </w:rPr>
              <w:t xml:space="preserve"> </w:t>
            </w:r>
            <w:hyperlink r:id="rId13" w:history="1">
              <w:r w:rsidR="009E3BF0" w:rsidRPr="00EC10A4">
                <w:rPr>
                  <w:rStyle w:val="af5"/>
                  <w:rFonts w:ascii="Cambria" w:hAnsi="Cambria" w:cs="Arial"/>
                  <w:sz w:val="22"/>
                  <w:szCs w:val="22"/>
                  <w:lang w:val="en-US"/>
                </w:rPr>
                <w:t>https://prestigioplaza.com/b2b-future-trade-in-terms-conditions</w:t>
              </w:r>
            </w:hyperlink>
            <w:r w:rsidR="009E3BF0">
              <w:rPr>
                <w:rFonts w:ascii="Cambria" w:hAnsi="Cambria" w:cs="Arial"/>
                <w:sz w:val="22"/>
                <w:szCs w:val="22"/>
                <w:lang w:val="en-US"/>
              </w:rPr>
              <w:t xml:space="preserve"> </w:t>
            </w:r>
            <w:r>
              <w:rPr>
                <w:rFonts w:ascii="Cambria" w:hAnsi="Cambria" w:cs="Arial"/>
                <w:sz w:val="22"/>
                <w:szCs w:val="22"/>
                <w:lang w:val="en-US"/>
              </w:rPr>
              <w:t>(the “</w:t>
            </w:r>
            <w:r w:rsidRPr="004139C3">
              <w:rPr>
                <w:rFonts w:ascii="Cambria" w:hAnsi="Cambria" w:cs="Arial"/>
                <w:b/>
                <w:bCs/>
                <w:sz w:val="22"/>
                <w:szCs w:val="22"/>
                <w:lang w:val="en-US"/>
              </w:rPr>
              <w:t>Terms</w:t>
            </w:r>
            <w:r>
              <w:rPr>
                <w:rFonts w:ascii="Cambria" w:hAnsi="Cambria" w:cs="Arial"/>
                <w:sz w:val="22"/>
                <w:szCs w:val="22"/>
                <w:lang w:val="en-US"/>
              </w:rPr>
              <w:t>”)</w:t>
            </w:r>
            <w:r w:rsidRPr="00F6570B">
              <w:rPr>
                <w:rFonts w:ascii="Cambria" w:hAnsi="Cambria" w:cs="Arial"/>
                <w:sz w:val="22"/>
                <w:szCs w:val="22"/>
                <w:lang w:val="en-US"/>
              </w:rPr>
              <w:t>. The</w:t>
            </w:r>
            <w:r>
              <w:rPr>
                <w:rFonts w:ascii="Cambria" w:hAnsi="Cambria" w:cs="Arial"/>
                <w:sz w:val="22"/>
                <w:szCs w:val="22"/>
                <w:lang w:val="en-US"/>
              </w:rPr>
              <w:t xml:space="preserve"> Terms </w:t>
            </w:r>
            <w:r w:rsidRPr="00F6570B">
              <w:rPr>
                <w:rFonts w:ascii="Cambria" w:hAnsi="Cambria" w:cs="Arial"/>
                <w:sz w:val="22"/>
                <w:szCs w:val="22"/>
                <w:lang w:val="en-US"/>
              </w:rPr>
              <w:t>shall apply as an addendum to this Contract and will govern any matters not expressly addressed herein. In the event of a conflict between this Contract and the</w:t>
            </w:r>
            <w:r>
              <w:rPr>
                <w:rFonts w:ascii="Cambria" w:hAnsi="Cambria" w:cs="Arial"/>
                <w:sz w:val="22"/>
                <w:szCs w:val="22"/>
                <w:lang w:val="en-US"/>
              </w:rPr>
              <w:t xml:space="preserve"> Terms</w:t>
            </w:r>
            <w:r w:rsidRPr="00F6570B">
              <w:rPr>
                <w:rFonts w:ascii="Cambria" w:hAnsi="Cambria" w:cs="Arial"/>
                <w:sz w:val="22"/>
                <w:szCs w:val="22"/>
                <w:lang w:val="en-US"/>
              </w:rPr>
              <w:t xml:space="preserve">, the provisions of this Contract shall prevail unless explicitly stated otherwise. The Purchaser confirms that it has reviewed, understood, and accepted the </w:t>
            </w:r>
            <w:r>
              <w:rPr>
                <w:rFonts w:ascii="Cambria" w:hAnsi="Cambria" w:cs="Arial"/>
                <w:sz w:val="22"/>
                <w:szCs w:val="22"/>
                <w:lang w:val="en-US"/>
              </w:rPr>
              <w:t>Terms</w:t>
            </w:r>
            <w:r w:rsidRPr="00F6570B">
              <w:rPr>
                <w:rFonts w:ascii="Cambria" w:hAnsi="Cambria" w:cs="Arial"/>
                <w:sz w:val="22"/>
                <w:szCs w:val="22"/>
                <w:lang w:val="en-US"/>
              </w:rPr>
              <w:t>, and agrees that they shall govern the relevant aspects of this Contract.</w:t>
            </w:r>
          </w:p>
          <w:p w14:paraId="06E05F09" w14:textId="77777777" w:rsidR="00764A19" w:rsidRPr="00DD3BD3" w:rsidRDefault="00764A19" w:rsidP="00764A19">
            <w:pPr>
              <w:jc w:val="both"/>
              <w:rPr>
                <w:rFonts w:ascii="Cambria" w:hAnsi="Cambria" w:cs="Arial"/>
                <w:sz w:val="22"/>
                <w:szCs w:val="22"/>
                <w:highlight w:val="yellow"/>
                <w:lang w:val="en-US"/>
              </w:rPr>
            </w:pPr>
          </w:p>
          <w:p w14:paraId="68AA901E" w14:textId="376724B9" w:rsidR="00764A19" w:rsidRDefault="00764A19" w:rsidP="00764A19">
            <w:pPr>
              <w:jc w:val="both"/>
              <w:rPr>
                <w:rFonts w:ascii="Cambria" w:hAnsi="Cambria"/>
                <w:sz w:val="22"/>
                <w:szCs w:val="22"/>
                <w:lang w:val="en-US"/>
              </w:rPr>
            </w:pPr>
            <w:r>
              <w:rPr>
                <w:rFonts w:ascii="Cambria" w:hAnsi="Cambria" w:cs="Arial"/>
                <w:sz w:val="22"/>
                <w:szCs w:val="22"/>
                <w:lang w:val="en-US"/>
              </w:rPr>
              <w:t>3</w:t>
            </w:r>
            <w:r w:rsidRPr="004867A4">
              <w:rPr>
                <w:rFonts w:ascii="Cambria" w:hAnsi="Cambria" w:cs="Arial"/>
                <w:sz w:val="22"/>
                <w:szCs w:val="22"/>
                <w:lang w:val="en-US"/>
              </w:rPr>
              <w:t xml:space="preserve">.2. </w:t>
            </w:r>
            <w:r w:rsidRPr="004867A4">
              <w:rPr>
                <w:rFonts w:ascii="Cambria" w:hAnsi="Cambria"/>
                <w:sz w:val="22"/>
                <w:szCs w:val="22"/>
                <w:lang w:val="en-US"/>
              </w:rPr>
              <w:t xml:space="preserve">  Amounts due under the respective invoices issued under the Terms shall be applied as a credit against any invoices or proforma invoices issued under this Contract. The Purchaser shall notify the Supplier in writing of its intention to apply such credit as payment or partial payment against an outstanding invoice or proforma invoice, specifying the amount of credit, and relevant invoice or proforma invoice details. The credited amount shall be deducted from the total amount due on the invoice or proforma invoice</w:t>
            </w:r>
            <w:r>
              <w:rPr>
                <w:rFonts w:ascii="Cambria" w:hAnsi="Cambria"/>
                <w:sz w:val="22"/>
                <w:szCs w:val="22"/>
                <w:lang w:val="en-US"/>
              </w:rPr>
              <w:t xml:space="preserve"> issued under this Contract</w:t>
            </w:r>
            <w:r w:rsidRPr="004867A4">
              <w:rPr>
                <w:rFonts w:ascii="Cambria" w:hAnsi="Cambria"/>
                <w:sz w:val="22"/>
                <w:szCs w:val="22"/>
                <w:lang w:val="en-US"/>
              </w:rPr>
              <w:t>, with any remaining balance payable in accordance with the agreed payment terms.  Amounts due under the respective invoices issued under the Terms shall only be applied as a credit against any invoices or proforma invoices under this Contract, and are non-refundable, and cannot be exchanged for cash.</w:t>
            </w:r>
          </w:p>
          <w:p w14:paraId="01AC970B" w14:textId="008F16B5" w:rsidR="00764A19" w:rsidRPr="00DD3BD3" w:rsidRDefault="00764A19" w:rsidP="00DD3BD3">
            <w:pPr>
              <w:jc w:val="both"/>
              <w:rPr>
                <w:rFonts w:ascii="Cambria" w:hAnsi="Cambria"/>
                <w:sz w:val="22"/>
                <w:szCs w:val="22"/>
                <w:lang w:val="en-US"/>
              </w:rPr>
            </w:pPr>
          </w:p>
        </w:tc>
      </w:tr>
      <w:tr w:rsidR="00345413" w:rsidRPr="0010067E" w14:paraId="2C0E512F" w14:textId="77777777" w:rsidTr="008C5A76">
        <w:tc>
          <w:tcPr>
            <w:tcW w:w="9996" w:type="dxa"/>
          </w:tcPr>
          <w:p w14:paraId="72867A4A" w14:textId="77777777" w:rsidR="008C5A76" w:rsidRPr="00C70BCA" w:rsidRDefault="008C5A76" w:rsidP="001B70C3">
            <w:pPr>
              <w:jc w:val="both"/>
              <w:rPr>
                <w:rFonts w:ascii="Cambria" w:hAnsi="Cambria" w:cs="Arial"/>
                <w:sz w:val="24"/>
                <w:szCs w:val="24"/>
                <w:lang w:val="en-US"/>
              </w:rPr>
            </w:pPr>
          </w:p>
        </w:tc>
      </w:tr>
      <w:tr w:rsidR="00345413" w:rsidRPr="0010067E" w14:paraId="7C665A06" w14:textId="77777777" w:rsidTr="008C5A76">
        <w:trPr>
          <w:trHeight w:val="607"/>
        </w:trPr>
        <w:tc>
          <w:tcPr>
            <w:tcW w:w="9996" w:type="dxa"/>
          </w:tcPr>
          <w:p w14:paraId="3C4D4BEB" w14:textId="02FA34C5" w:rsidR="008C5A76" w:rsidRPr="001B70C3" w:rsidRDefault="00764A19" w:rsidP="001B70C3">
            <w:pPr>
              <w:keepNext/>
              <w:spacing w:after="240"/>
              <w:jc w:val="both"/>
              <w:rPr>
                <w:rFonts w:ascii="Cambria" w:hAnsi="Cambria" w:cs="Arial"/>
                <w:sz w:val="22"/>
                <w:szCs w:val="22"/>
                <w:lang w:val="en-GB"/>
              </w:rPr>
            </w:pPr>
            <w:r>
              <w:rPr>
                <w:rFonts w:ascii="Cambria" w:hAnsi="Cambria" w:cs="Arial"/>
                <w:sz w:val="22"/>
                <w:szCs w:val="22"/>
                <w:lang w:val="en-GB"/>
              </w:rPr>
              <w:t>4</w:t>
            </w:r>
            <w:r w:rsidR="00883B87" w:rsidRPr="001B70C3">
              <w:rPr>
                <w:rFonts w:ascii="Cambria" w:hAnsi="Cambria" w:cs="Arial"/>
                <w:sz w:val="22"/>
                <w:szCs w:val="22"/>
                <w:lang w:val="en-GB"/>
              </w:rPr>
              <w:t xml:space="preserve">. </w:t>
            </w:r>
            <w:r w:rsidR="00883B87" w:rsidRPr="001B70C3">
              <w:rPr>
                <w:rFonts w:ascii="Cambria" w:hAnsi="Cambria" w:cs="Arial"/>
                <w:b/>
                <w:bCs/>
                <w:sz w:val="22"/>
                <w:szCs w:val="22"/>
                <w:lang w:val="en-GB"/>
              </w:rPr>
              <w:t>PRICES AND TOTAL VALUE OF THE CONTRACT</w:t>
            </w:r>
          </w:p>
        </w:tc>
      </w:tr>
      <w:tr w:rsidR="00345413" w:rsidRPr="0010067E" w14:paraId="5FB39506" w14:textId="77777777" w:rsidTr="008C5A76">
        <w:tc>
          <w:tcPr>
            <w:tcW w:w="9996" w:type="dxa"/>
          </w:tcPr>
          <w:p w14:paraId="5C232CB1" w14:textId="1983D73B"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4</w:t>
            </w:r>
            <w:r w:rsidR="00883B87" w:rsidRPr="001B70C3">
              <w:rPr>
                <w:rFonts w:ascii="Cambria" w:hAnsi="Cambria" w:cs="Arial"/>
                <w:sz w:val="22"/>
                <w:szCs w:val="22"/>
                <w:lang w:val="en-GB"/>
              </w:rPr>
              <w:t xml:space="preserve">.1. The total cost of the </w:t>
            </w:r>
            <w:r w:rsidR="00883B87" w:rsidRPr="001B70C3">
              <w:rPr>
                <w:rFonts w:ascii="Cambria" w:hAnsi="Cambria" w:cs="Arial"/>
                <w:sz w:val="22"/>
                <w:szCs w:val="22"/>
                <w:lang w:val="en-US"/>
              </w:rPr>
              <w:t>Goods</w:t>
            </w:r>
            <w:r w:rsidR="00883B87" w:rsidRPr="001B70C3">
              <w:rPr>
                <w:rFonts w:ascii="Cambria" w:hAnsi="Cambria" w:cs="Arial"/>
                <w:sz w:val="22"/>
                <w:szCs w:val="22"/>
                <w:lang w:val="en-GB"/>
              </w:rPr>
              <w:t xml:space="preserve"> supplied under the present Contract is agreed upon and provided by the Parties in the corresponding Annexes to the Contract.</w:t>
            </w:r>
          </w:p>
          <w:p w14:paraId="7D988858" w14:textId="4EACF440" w:rsidR="008C5A76" w:rsidRPr="001B70C3" w:rsidRDefault="008C5A76" w:rsidP="001B70C3">
            <w:pPr>
              <w:jc w:val="both"/>
              <w:rPr>
                <w:rFonts w:ascii="Cambria" w:hAnsi="Cambria" w:cs="Arial"/>
                <w:sz w:val="22"/>
                <w:szCs w:val="22"/>
                <w:lang w:val="en-GB"/>
              </w:rPr>
            </w:pPr>
          </w:p>
        </w:tc>
      </w:tr>
      <w:tr w:rsidR="00345413" w:rsidRPr="0010067E" w14:paraId="5E7903E2" w14:textId="77777777" w:rsidTr="008C5A76">
        <w:tc>
          <w:tcPr>
            <w:tcW w:w="9996" w:type="dxa"/>
          </w:tcPr>
          <w:p w14:paraId="73BF627D" w14:textId="7007BBE9"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4</w:t>
            </w:r>
            <w:r w:rsidR="00883B87" w:rsidRPr="001B70C3">
              <w:rPr>
                <w:rFonts w:ascii="Cambria" w:hAnsi="Cambria" w:cs="Arial"/>
                <w:sz w:val="22"/>
                <w:szCs w:val="22"/>
                <w:lang w:val="en-GB"/>
              </w:rPr>
              <w:t xml:space="preserve">.2. The Contract currency is </w:t>
            </w:r>
            <w:r w:rsidR="006101B8">
              <w:rPr>
                <w:rFonts w:ascii="Cambria" w:hAnsi="Cambria" w:cs="Arial"/>
                <w:sz w:val="22"/>
                <w:szCs w:val="22"/>
                <w:lang w:val="en-GB"/>
              </w:rPr>
              <w:t>EUR</w:t>
            </w:r>
            <w:r w:rsidR="00883B87" w:rsidRPr="001B70C3">
              <w:rPr>
                <w:rFonts w:ascii="Cambria" w:hAnsi="Cambria" w:cs="Arial"/>
                <w:sz w:val="22"/>
                <w:szCs w:val="22"/>
                <w:lang w:val="en-GB"/>
              </w:rPr>
              <w:t xml:space="preserve">. The nomenclature and prices of the Goods are specified in the </w:t>
            </w:r>
            <w:r w:rsidR="006101B8">
              <w:rPr>
                <w:rFonts w:ascii="Cambria" w:hAnsi="Cambria" w:cs="Arial"/>
                <w:sz w:val="22"/>
                <w:szCs w:val="22"/>
                <w:lang w:val="en-GB"/>
              </w:rPr>
              <w:t xml:space="preserve">EUR </w:t>
            </w:r>
            <w:r w:rsidR="00883B87" w:rsidRPr="001B70C3">
              <w:rPr>
                <w:rFonts w:ascii="Cambria" w:hAnsi="Cambria" w:cs="Arial"/>
                <w:sz w:val="22"/>
                <w:szCs w:val="22"/>
                <w:lang w:val="en-GB"/>
              </w:rPr>
              <w:t xml:space="preserve">in corresponding </w:t>
            </w:r>
            <w:r w:rsidR="006101B8">
              <w:rPr>
                <w:rFonts w:ascii="Cambria" w:hAnsi="Cambria" w:cs="Arial"/>
                <w:sz w:val="22"/>
                <w:szCs w:val="22"/>
                <w:lang w:val="en-GB"/>
              </w:rPr>
              <w:t>Invoices</w:t>
            </w:r>
            <w:r w:rsidR="00883B87" w:rsidRPr="001B70C3">
              <w:rPr>
                <w:rFonts w:ascii="Cambria" w:hAnsi="Cambria" w:cs="Arial"/>
                <w:sz w:val="22"/>
                <w:szCs w:val="22"/>
                <w:lang w:val="en-GB"/>
              </w:rPr>
              <w:t xml:space="preserve"> to the present Contract.</w:t>
            </w:r>
          </w:p>
          <w:p w14:paraId="0768E72B" w14:textId="4C765C4A" w:rsidR="008C5A76" w:rsidRPr="001B70C3" w:rsidRDefault="008C5A76" w:rsidP="001B70C3">
            <w:pPr>
              <w:jc w:val="both"/>
              <w:rPr>
                <w:rFonts w:ascii="Cambria" w:hAnsi="Cambria" w:cs="Arial"/>
                <w:sz w:val="22"/>
                <w:szCs w:val="22"/>
                <w:lang w:val="en-GB"/>
              </w:rPr>
            </w:pPr>
          </w:p>
        </w:tc>
      </w:tr>
      <w:tr w:rsidR="00345413" w:rsidRPr="0010067E" w14:paraId="2C963953" w14:textId="77777777" w:rsidTr="008C5A76">
        <w:tc>
          <w:tcPr>
            <w:tcW w:w="9996" w:type="dxa"/>
          </w:tcPr>
          <w:p w14:paraId="74BDC8C8" w14:textId="482D2EAF"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4</w:t>
            </w:r>
            <w:r w:rsidR="00883B87" w:rsidRPr="001B70C3">
              <w:rPr>
                <w:rFonts w:ascii="Cambria" w:hAnsi="Cambria" w:cs="Arial"/>
                <w:sz w:val="22"/>
                <w:szCs w:val="22"/>
                <w:lang w:val="en-GB"/>
              </w:rPr>
              <w:t>.3. All expenses arising out of the export of Goods within the Supplier's country shall be borne by the Supplier.</w:t>
            </w:r>
          </w:p>
          <w:p w14:paraId="6396D5D5" w14:textId="10324CED" w:rsidR="008C5A76" w:rsidRPr="001B70C3" w:rsidRDefault="008C5A76" w:rsidP="001B70C3">
            <w:pPr>
              <w:jc w:val="both"/>
              <w:rPr>
                <w:rFonts w:ascii="Cambria" w:hAnsi="Cambria" w:cs="Arial"/>
                <w:sz w:val="22"/>
                <w:szCs w:val="22"/>
                <w:lang w:val="en-GB"/>
              </w:rPr>
            </w:pPr>
          </w:p>
        </w:tc>
      </w:tr>
      <w:tr w:rsidR="00345413" w:rsidRPr="0010067E" w14:paraId="25DB60F7" w14:textId="77777777" w:rsidTr="008C5A76">
        <w:tc>
          <w:tcPr>
            <w:tcW w:w="9996" w:type="dxa"/>
          </w:tcPr>
          <w:p w14:paraId="1A22030A" w14:textId="1C1FC9BC"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4</w:t>
            </w:r>
            <w:r w:rsidR="00883B87" w:rsidRPr="001B70C3">
              <w:rPr>
                <w:rFonts w:ascii="Cambria" w:hAnsi="Cambria" w:cs="Arial"/>
                <w:sz w:val="22"/>
                <w:szCs w:val="22"/>
                <w:lang w:val="en-GB"/>
              </w:rPr>
              <w:t xml:space="preserve">.4. All duties, </w:t>
            </w:r>
            <w:r w:rsidR="005D6540" w:rsidRPr="001B70C3">
              <w:rPr>
                <w:rFonts w:ascii="Cambria" w:hAnsi="Cambria" w:cs="Arial"/>
                <w:sz w:val="22"/>
                <w:szCs w:val="22"/>
                <w:lang w:val="en-GB"/>
              </w:rPr>
              <w:t>taxes,</w:t>
            </w:r>
            <w:r w:rsidR="00883B87" w:rsidRPr="001B70C3">
              <w:rPr>
                <w:rFonts w:ascii="Cambria" w:hAnsi="Cambria" w:cs="Arial"/>
                <w:sz w:val="22"/>
                <w:szCs w:val="22"/>
                <w:lang w:val="en-GB"/>
              </w:rPr>
              <w:t xml:space="preserve"> and other levies, as well as costs o</w:t>
            </w:r>
            <w:r w:rsidR="00883B87" w:rsidRPr="001B70C3">
              <w:rPr>
                <w:rFonts w:ascii="Cambria" w:hAnsi="Cambria" w:cs="Arial"/>
                <w:sz w:val="22"/>
                <w:szCs w:val="22"/>
                <w:lang w:val="en-US"/>
              </w:rPr>
              <w:t>f</w:t>
            </w:r>
            <w:r w:rsidR="00883B87" w:rsidRPr="001B70C3">
              <w:rPr>
                <w:rFonts w:ascii="Cambria" w:hAnsi="Cambria" w:cs="Arial"/>
                <w:sz w:val="22"/>
                <w:szCs w:val="22"/>
                <w:lang w:val="en-GB"/>
              </w:rPr>
              <w:t xml:space="preserve"> customs clearance of the Goods, arising out of the import of Goods in the Purchaser’s country (</w:t>
            </w:r>
            <w:r w:rsidR="00883B87" w:rsidRPr="001B70C3">
              <w:rPr>
                <w:rFonts w:ascii="Cambria" w:hAnsi="Cambria" w:cs="Arial"/>
                <w:sz w:val="22"/>
                <w:szCs w:val="22"/>
                <w:lang w:val="en-US"/>
              </w:rPr>
              <w:t>or in the country where the delivery point is situated)</w:t>
            </w:r>
            <w:r w:rsidR="00883B87" w:rsidRPr="001B70C3">
              <w:rPr>
                <w:rFonts w:ascii="Cambria" w:hAnsi="Cambria" w:cs="Arial"/>
                <w:sz w:val="22"/>
                <w:szCs w:val="22"/>
                <w:lang w:val="en-GB"/>
              </w:rPr>
              <w:t xml:space="preserve"> shall be borne by the Purchaser.</w:t>
            </w:r>
          </w:p>
        </w:tc>
      </w:tr>
      <w:tr w:rsidR="00345413" w:rsidRPr="0010067E" w14:paraId="2D809183" w14:textId="77777777" w:rsidTr="008C5A76">
        <w:tc>
          <w:tcPr>
            <w:tcW w:w="9996" w:type="dxa"/>
          </w:tcPr>
          <w:p w14:paraId="6C239E66" w14:textId="618597A7" w:rsidR="008C5A76" w:rsidRPr="00781E2B" w:rsidRDefault="008C5A76" w:rsidP="001B70C3">
            <w:pPr>
              <w:jc w:val="both"/>
              <w:rPr>
                <w:rFonts w:ascii="Cambria" w:hAnsi="Cambria" w:cs="Arial"/>
                <w:sz w:val="22"/>
                <w:szCs w:val="22"/>
                <w:lang w:val="en-US"/>
              </w:rPr>
            </w:pPr>
          </w:p>
        </w:tc>
      </w:tr>
      <w:tr w:rsidR="00345413" w14:paraId="1A536AD8" w14:textId="77777777" w:rsidTr="008C5A76">
        <w:trPr>
          <w:trHeight w:val="378"/>
        </w:trPr>
        <w:tc>
          <w:tcPr>
            <w:tcW w:w="9996" w:type="dxa"/>
          </w:tcPr>
          <w:p w14:paraId="385B1C24" w14:textId="11B5E0B8" w:rsidR="008C5A76" w:rsidRPr="001B70C3" w:rsidRDefault="00764A19" w:rsidP="001B70C3">
            <w:pPr>
              <w:jc w:val="both"/>
              <w:rPr>
                <w:rFonts w:ascii="Cambria" w:hAnsi="Cambria" w:cs="Arial"/>
                <w:sz w:val="22"/>
                <w:szCs w:val="22"/>
                <w:lang w:val="en-GB"/>
              </w:rPr>
            </w:pPr>
            <w:r>
              <w:rPr>
                <w:rFonts w:ascii="Cambria" w:hAnsi="Cambria" w:cs="Arial"/>
                <w:sz w:val="22"/>
                <w:szCs w:val="22"/>
                <w:lang w:val="en-US"/>
              </w:rPr>
              <w:t>5</w:t>
            </w:r>
            <w:r w:rsidR="00883B87" w:rsidRPr="001B70C3">
              <w:rPr>
                <w:rFonts w:ascii="Cambria" w:hAnsi="Cambria" w:cs="Arial"/>
                <w:sz w:val="22"/>
                <w:szCs w:val="22"/>
                <w:lang w:val="en-GB"/>
              </w:rPr>
              <w:t xml:space="preserve">. </w:t>
            </w:r>
            <w:r w:rsidR="00883B87" w:rsidRPr="001B70C3">
              <w:rPr>
                <w:rFonts w:ascii="Cambria" w:hAnsi="Cambria" w:cs="Arial"/>
                <w:b/>
                <w:bCs/>
                <w:sz w:val="22"/>
                <w:szCs w:val="22"/>
                <w:lang w:val="en-GB"/>
              </w:rPr>
              <w:t>PAYMENT TERMS AND TITLE</w:t>
            </w:r>
          </w:p>
        </w:tc>
      </w:tr>
      <w:tr w:rsidR="00345413" w:rsidRPr="0010067E" w14:paraId="25BA99FD" w14:textId="77777777" w:rsidTr="008C5A76">
        <w:tc>
          <w:tcPr>
            <w:tcW w:w="9996" w:type="dxa"/>
          </w:tcPr>
          <w:p w14:paraId="0D36AB2D" w14:textId="437ED01D"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5</w:t>
            </w:r>
            <w:r w:rsidR="00883B87" w:rsidRPr="001B70C3">
              <w:rPr>
                <w:rFonts w:ascii="Cambria" w:hAnsi="Cambria" w:cs="Arial"/>
                <w:sz w:val="22"/>
                <w:szCs w:val="22"/>
                <w:lang w:val="en-GB"/>
              </w:rPr>
              <w:t xml:space="preserve">.1. Payment for the Goods, supplied according to this Contract, shall be made by the Purchaser in full and in advance, upon issuance of the </w:t>
            </w:r>
            <w:r w:rsidR="00F60680">
              <w:rPr>
                <w:rFonts w:ascii="Cambria" w:hAnsi="Cambria" w:cs="Arial"/>
                <w:sz w:val="22"/>
                <w:szCs w:val="22"/>
                <w:lang w:val="en-GB"/>
              </w:rPr>
              <w:t xml:space="preserve">proforma </w:t>
            </w:r>
            <w:r w:rsidR="00883B87" w:rsidRPr="001B70C3">
              <w:rPr>
                <w:rFonts w:ascii="Cambria" w:hAnsi="Cambria" w:cs="Arial"/>
                <w:sz w:val="22"/>
                <w:szCs w:val="22"/>
                <w:lang w:val="en-GB"/>
              </w:rPr>
              <w:t>invoice to the purchase order.</w:t>
            </w:r>
          </w:p>
          <w:p w14:paraId="05519480" w14:textId="77777777" w:rsidR="008C5A76" w:rsidRPr="001B70C3" w:rsidRDefault="008C5A76" w:rsidP="001B70C3">
            <w:pPr>
              <w:jc w:val="both"/>
              <w:rPr>
                <w:rFonts w:ascii="Cambria" w:hAnsi="Cambria" w:cs="Arial"/>
                <w:sz w:val="22"/>
                <w:szCs w:val="22"/>
                <w:lang w:val="en-GB"/>
              </w:rPr>
            </w:pPr>
          </w:p>
        </w:tc>
      </w:tr>
      <w:tr w:rsidR="00345413" w:rsidRPr="0010067E" w14:paraId="0D6E41A9" w14:textId="77777777" w:rsidTr="008C5A76">
        <w:tc>
          <w:tcPr>
            <w:tcW w:w="9996" w:type="dxa"/>
          </w:tcPr>
          <w:p w14:paraId="5624A22F" w14:textId="4B85F2F2"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5</w:t>
            </w:r>
            <w:r w:rsidR="00883B87" w:rsidRPr="001B70C3">
              <w:rPr>
                <w:rFonts w:ascii="Cambria" w:hAnsi="Cambria" w:cs="Arial"/>
                <w:sz w:val="22"/>
                <w:szCs w:val="22"/>
                <w:lang w:val="en-GB"/>
              </w:rPr>
              <w:t xml:space="preserve">.2. The obligation of the Purchaser to pay for the Goods shall be deemed </w:t>
            </w:r>
            <w:r w:rsidR="00883B87" w:rsidRPr="001B70C3">
              <w:rPr>
                <w:rFonts w:ascii="Cambria" w:hAnsi="Cambria" w:cs="Arial"/>
                <w:sz w:val="22"/>
                <w:szCs w:val="22"/>
                <w:lang w:val="en-US"/>
              </w:rPr>
              <w:t>as</w:t>
            </w:r>
            <w:r w:rsidR="00883B87" w:rsidRPr="001B70C3">
              <w:rPr>
                <w:rFonts w:ascii="Cambria" w:hAnsi="Cambria" w:cs="Arial"/>
                <w:sz w:val="22"/>
                <w:szCs w:val="22"/>
                <w:lang w:val="en-GB"/>
              </w:rPr>
              <w:t xml:space="preserve"> fulfilled on the day the funds are credited to the Supplier's bank account.</w:t>
            </w:r>
          </w:p>
          <w:p w14:paraId="02B24E30" w14:textId="2FCC92B3" w:rsidR="008C5A76" w:rsidRPr="001B70C3" w:rsidRDefault="008C5A76" w:rsidP="001B70C3">
            <w:pPr>
              <w:jc w:val="both"/>
              <w:rPr>
                <w:rFonts w:ascii="Cambria" w:hAnsi="Cambria" w:cs="Arial"/>
                <w:sz w:val="22"/>
                <w:szCs w:val="22"/>
                <w:lang w:val="en-GB"/>
              </w:rPr>
            </w:pPr>
          </w:p>
        </w:tc>
      </w:tr>
      <w:tr w:rsidR="00345413" w:rsidRPr="0010067E" w14:paraId="0E36E1C4" w14:textId="77777777" w:rsidTr="008C5A76">
        <w:tc>
          <w:tcPr>
            <w:tcW w:w="9996" w:type="dxa"/>
          </w:tcPr>
          <w:p w14:paraId="7561DD5A" w14:textId="02136096"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5</w:t>
            </w:r>
            <w:r w:rsidR="00883B87" w:rsidRPr="001B70C3">
              <w:rPr>
                <w:rFonts w:ascii="Cambria" w:hAnsi="Cambria" w:cs="Arial"/>
                <w:sz w:val="22"/>
                <w:szCs w:val="22"/>
                <w:lang w:val="en-GB"/>
              </w:rPr>
              <w:t>.3. All bank charges in relation to the execution of this Contract are at the Purchaser's expense.</w:t>
            </w:r>
          </w:p>
          <w:p w14:paraId="59D9A90B" w14:textId="566ED803" w:rsidR="008C5A76" w:rsidRPr="001B70C3" w:rsidRDefault="008C5A76" w:rsidP="001B70C3">
            <w:pPr>
              <w:jc w:val="both"/>
              <w:rPr>
                <w:rFonts w:ascii="Cambria" w:hAnsi="Cambria" w:cs="Arial"/>
                <w:sz w:val="22"/>
                <w:szCs w:val="22"/>
                <w:lang w:val="en-GB"/>
              </w:rPr>
            </w:pPr>
          </w:p>
        </w:tc>
      </w:tr>
      <w:tr w:rsidR="00345413" w:rsidRPr="0010067E" w14:paraId="5DF87ACF" w14:textId="77777777" w:rsidTr="008C5A76">
        <w:trPr>
          <w:trHeight w:val="1800"/>
        </w:trPr>
        <w:tc>
          <w:tcPr>
            <w:tcW w:w="9996" w:type="dxa"/>
          </w:tcPr>
          <w:p w14:paraId="6A7FDCB7" w14:textId="3D5944CE" w:rsidR="008C5A76" w:rsidRPr="001B70C3" w:rsidRDefault="00764A19" w:rsidP="001B70C3">
            <w:pPr>
              <w:jc w:val="both"/>
              <w:rPr>
                <w:rFonts w:ascii="Cambria" w:hAnsi="Cambria" w:cs="Arial"/>
                <w:sz w:val="22"/>
                <w:szCs w:val="22"/>
                <w:lang w:val="en-US"/>
              </w:rPr>
            </w:pPr>
            <w:r>
              <w:rPr>
                <w:rFonts w:ascii="Cambria" w:hAnsi="Cambria" w:cs="Arial"/>
                <w:sz w:val="22"/>
                <w:szCs w:val="22"/>
                <w:lang w:val="en-GB"/>
              </w:rPr>
              <w:lastRenderedPageBreak/>
              <w:t>5</w:t>
            </w:r>
            <w:r w:rsidR="00883B87" w:rsidRPr="001B70C3">
              <w:rPr>
                <w:rFonts w:ascii="Cambria" w:hAnsi="Cambria" w:cs="Arial"/>
                <w:sz w:val="22"/>
                <w:szCs w:val="22"/>
                <w:lang w:val="en-GB"/>
              </w:rPr>
              <w:t xml:space="preserve">.4. On payment, the Purchaser shall reference the number of the present Contract and the corresponding Annexes to it. </w:t>
            </w:r>
            <w:r w:rsidR="00883B87" w:rsidRPr="001B70C3">
              <w:rPr>
                <w:rFonts w:ascii="Cambria" w:hAnsi="Cambria" w:cs="Arial"/>
                <w:sz w:val="22"/>
                <w:szCs w:val="22"/>
                <w:lang w:val="en-US"/>
              </w:rPr>
              <w:t>In case the Purchaser did not reference to the number of invoices or Annex (Specification) to the Contract, the Supplier has its right to decide which shipment of Goods is paid.</w:t>
            </w:r>
          </w:p>
          <w:p w14:paraId="46434161" w14:textId="77777777" w:rsidR="008C5A76" w:rsidRPr="001B70C3" w:rsidRDefault="008C5A76" w:rsidP="001B70C3">
            <w:pPr>
              <w:jc w:val="both"/>
              <w:rPr>
                <w:rFonts w:ascii="Cambria" w:hAnsi="Cambria" w:cs="Arial"/>
                <w:sz w:val="22"/>
                <w:szCs w:val="22"/>
                <w:lang w:val="en-US"/>
              </w:rPr>
            </w:pPr>
          </w:p>
          <w:p w14:paraId="1D300B78" w14:textId="451BE099"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5</w:t>
            </w:r>
            <w:r w:rsidR="00883B87" w:rsidRPr="001B70C3">
              <w:rPr>
                <w:rFonts w:ascii="Cambria" w:hAnsi="Cambria" w:cs="Arial"/>
                <w:sz w:val="22"/>
                <w:szCs w:val="22"/>
                <w:lang w:val="en-GB"/>
              </w:rPr>
              <w:t>.5. Title to the Goods shall pass simultaneously with the Risk.</w:t>
            </w:r>
          </w:p>
          <w:p w14:paraId="2F38BA19" w14:textId="77777777" w:rsidR="008C5A76" w:rsidRPr="001B70C3" w:rsidRDefault="008C5A76" w:rsidP="001B70C3">
            <w:pPr>
              <w:jc w:val="both"/>
              <w:rPr>
                <w:rFonts w:ascii="Cambria" w:hAnsi="Cambria" w:cs="Arial"/>
                <w:sz w:val="22"/>
                <w:szCs w:val="22"/>
                <w:lang w:val="en-GB"/>
              </w:rPr>
            </w:pPr>
          </w:p>
          <w:p w14:paraId="5734BD47" w14:textId="3E1FC973"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5</w:t>
            </w:r>
            <w:r w:rsidR="00883B87" w:rsidRPr="001B70C3">
              <w:rPr>
                <w:rFonts w:ascii="Cambria" w:hAnsi="Cambria" w:cs="Arial"/>
                <w:sz w:val="22"/>
                <w:szCs w:val="22"/>
                <w:lang w:val="en-GB"/>
              </w:rPr>
              <w:t>.6. Risk passes in accordance with the applicable Incoterms 2020 Rule in use.</w:t>
            </w:r>
          </w:p>
          <w:p w14:paraId="20F4194C" w14:textId="77777777" w:rsidR="008C5A76" w:rsidRPr="001B70C3" w:rsidRDefault="008C5A76" w:rsidP="001B70C3">
            <w:pPr>
              <w:jc w:val="both"/>
              <w:rPr>
                <w:rFonts w:ascii="Cambria" w:hAnsi="Cambria" w:cs="Arial"/>
                <w:sz w:val="22"/>
                <w:szCs w:val="22"/>
                <w:lang w:val="en-GB"/>
              </w:rPr>
            </w:pPr>
          </w:p>
          <w:p w14:paraId="467355D7" w14:textId="213C5490" w:rsidR="008C5A76" w:rsidRPr="003A5065" w:rsidRDefault="00764A19" w:rsidP="001B70C3">
            <w:pPr>
              <w:jc w:val="both"/>
              <w:rPr>
                <w:rFonts w:ascii="Cambria" w:hAnsi="Cambria" w:cs="Segoe UI"/>
                <w:sz w:val="22"/>
                <w:szCs w:val="22"/>
                <w:lang w:val="en-US"/>
              </w:rPr>
            </w:pPr>
            <w:r>
              <w:rPr>
                <w:rFonts w:ascii="Cambria" w:hAnsi="Cambria" w:cs="Arial"/>
                <w:sz w:val="22"/>
                <w:szCs w:val="22"/>
                <w:lang w:val="en-GB"/>
              </w:rPr>
              <w:t>5</w:t>
            </w:r>
            <w:r w:rsidR="00883B87" w:rsidRPr="001B70C3">
              <w:rPr>
                <w:rFonts w:ascii="Cambria" w:hAnsi="Cambria" w:cs="Arial"/>
                <w:sz w:val="22"/>
                <w:szCs w:val="22"/>
                <w:lang w:val="en-GB"/>
              </w:rPr>
              <w:t>.7</w:t>
            </w:r>
            <w:r w:rsidR="00883B87" w:rsidRPr="001B70C3">
              <w:rPr>
                <w:rFonts w:ascii="Cambria" w:hAnsi="Cambria"/>
                <w:sz w:val="22"/>
                <w:szCs w:val="22"/>
                <w:lang w:val="en-US"/>
              </w:rPr>
              <w:t xml:space="preserve">. </w:t>
            </w:r>
            <w:r w:rsidR="00883B87" w:rsidRPr="003A5065">
              <w:rPr>
                <w:rFonts w:ascii="Cambria" w:hAnsi="Cambria" w:cs="Segoe UI"/>
                <w:sz w:val="22"/>
                <w:szCs w:val="22"/>
                <w:lang w:val="en-US"/>
              </w:rPr>
              <w:t>Unless otherwise agreed in writing, all amounts payable to</w:t>
            </w:r>
            <w:r w:rsidR="00883B87" w:rsidRPr="001B70C3">
              <w:rPr>
                <w:rFonts w:ascii="Cambria" w:hAnsi="Cambria" w:cs="Segoe UI"/>
                <w:sz w:val="22"/>
                <w:szCs w:val="22"/>
                <w:lang w:val="en-US"/>
              </w:rPr>
              <w:t xml:space="preserve"> the</w:t>
            </w:r>
            <w:r w:rsidR="00883B87" w:rsidRPr="003A5065">
              <w:rPr>
                <w:rFonts w:ascii="Cambria" w:hAnsi="Cambria" w:cs="Segoe UI"/>
                <w:sz w:val="22"/>
                <w:szCs w:val="22"/>
                <w:lang w:val="en-US"/>
              </w:rPr>
              <w:t xml:space="preserve"> Supplier under this </w:t>
            </w:r>
            <w:r w:rsidR="00883B87" w:rsidRPr="001B70C3">
              <w:rPr>
                <w:rFonts w:ascii="Cambria" w:hAnsi="Cambria" w:cs="Arial"/>
                <w:sz w:val="22"/>
                <w:szCs w:val="22"/>
                <w:lang w:val="en-US"/>
              </w:rPr>
              <w:t>Contract</w:t>
            </w:r>
            <w:r w:rsidR="00883B87" w:rsidRPr="003A5065">
              <w:rPr>
                <w:rFonts w:ascii="Cambria" w:hAnsi="Cambria" w:cs="Segoe UI"/>
                <w:sz w:val="22"/>
                <w:szCs w:val="22"/>
                <w:lang w:val="en-US"/>
              </w:rPr>
              <w:t xml:space="preserve"> shall be </w:t>
            </w:r>
          </w:p>
          <w:p w14:paraId="1D4E3FF6" w14:textId="7C26A931" w:rsidR="008C5A76" w:rsidRPr="003A5065" w:rsidRDefault="00883B87" w:rsidP="001B70C3">
            <w:pPr>
              <w:jc w:val="both"/>
              <w:rPr>
                <w:rFonts w:ascii="Cambria" w:hAnsi="Cambria" w:cs="Arial"/>
                <w:sz w:val="22"/>
                <w:szCs w:val="22"/>
                <w:lang w:val="en-US"/>
              </w:rPr>
            </w:pPr>
            <w:r w:rsidRPr="003A5065">
              <w:rPr>
                <w:rFonts w:ascii="Cambria" w:hAnsi="Cambria" w:cs="Segoe UI"/>
                <w:sz w:val="22"/>
                <w:szCs w:val="22"/>
                <w:lang w:val="en-US"/>
              </w:rPr>
              <w:t xml:space="preserve">paid by wire transfer to one of the bank accounts specified </w:t>
            </w:r>
            <w:r w:rsidRPr="001B70C3">
              <w:rPr>
                <w:rFonts w:ascii="Cambria" w:hAnsi="Cambria" w:cs="Segoe UI"/>
                <w:sz w:val="22"/>
                <w:szCs w:val="22"/>
                <w:lang w:val="en-US"/>
              </w:rPr>
              <w:t>in Clause 1</w:t>
            </w:r>
            <w:r w:rsidR="00DD3BD3">
              <w:rPr>
                <w:rFonts w:ascii="Cambria" w:hAnsi="Cambria" w:cs="Segoe UI"/>
                <w:sz w:val="22"/>
                <w:szCs w:val="22"/>
                <w:lang w:val="en-US"/>
              </w:rPr>
              <w:t>9</w:t>
            </w:r>
            <w:r w:rsidRPr="001B70C3">
              <w:rPr>
                <w:rFonts w:ascii="Cambria" w:hAnsi="Cambria" w:cs="Segoe UI"/>
                <w:sz w:val="22"/>
                <w:szCs w:val="22"/>
                <w:lang w:val="en-US"/>
              </w:rPr>
              <w:t xml:space="preserve"> of this Contract. </w:t>
            </w:r>
            <w:r w:rsidRPr="003A5065">
              <w:rPr>
                <w:rFonts w:ascii="Cambria" w:hAnsi="Cambria" w:cs="Segoe UI"/>
                <w:sz w:val="22"/>
                <w:szCs w:val="22"/>
                <w:lang w:val="en-US"/>
              </w:rPr>
              <w:t xml:space="preserve">For the avoidance of doubt, the preferred account shall </w:t>
            </w:r>
            <w:r w:rsidRPr="001B70C3">
              <w:rPr>
                <w:rFonts w:ascii="Cambria" w:hAnsi="Cambria" w:cs="Segoe UI"/>
                <w:sz w:val="22"/>
                <w:szCs w:val="22"/>
                <w:lang w:val="en-US"/>
              </w:rPr>
              <w:t xml:space="preserve">be </w:t>
            </w:r>
            <w:r w:rsidRPr="003A5065">
              <w:rPr>
                <w:rFonts w:ascii="Cambria" w:hAnsi="Cambria" w:cs="Segoe UI"/>
                <w:sz w:val="22"/>
                <w:szCs w:val="22"/>
                <w:lang w:val="en-US"/>
              </w:rPr>
              <w:t xml:space="preserve">specified in the corresponding </w:t>
            </w:r>
            <w:r w:rsidRPr="001B70C3">
              <w:rPr>
                <w:rFonts w:ascii="Cambria" w:hAnsi="Cambria" w:cs="Segoe UI"/>
                <w:sz w:val="22"/>
                <w:szCs w:val="22"/>
                <w:lang w:val="en-US"/>
              </w:rPr>
              <w:t>i</w:t>
            </w:r>
            <w:r w:rsidRPr="003A5065">
              <w:rPr>
                <w:rFonts w:ascii="Cambria" w:hAnsi="Cambria" w:cs="Segoe UI"/>
                <w:sz w:val="22"/>
                <w:szCs w:val="22"/>
                <w:lang w:val="en-US"/>
              </w:rPr>
              <w:t>nvoice. </w:t>
            </w:r>
          </w:p>
        </w:tc>
      </w:tr>
      <w:tr w:rsidR="00345413" w14:paraId="412A714D" w14:textId="77777777" w:rsidTr="008C5A76">
        <w:trPr>
          <w:trHeight w:val="270"/>
        </w:trPr>
        <w:tc>
          <w:tcPr>
            <w:tcW w:w="9996" w:type="dxa"/>
          </w:tcPr>
          <w:p w14:paraId="208C4B1E" w14:textId="60A6BB36" w:rsidR="008C5A76" w:rsidRPr="001B70C3" w:rsidRDefault="00764A19" w:rsidP="001B70C3">
            <w:pPr>
              <w:spacing w:before="240" w:after="240" w:line="360" w:lineRule="auto"/>
              <w:jc w:val="both"/>
              <w:rPr>
                <w:rFonts w:ascii="Cambria" w:hAnsi="Cambria" w:cs="Arial"/>
                <w:sz w:val="22"/>
                <w:szCs w:val="22"/>
                <w:lang w:val="en-GB"/>
              </w:rPr>
            </w:pPr>
            <w:r>
              <w:rPr>
                <w:rFonts w:ascii="Cambria" w:hAnsi="Cambria" w:cs="Arial"/>
                <w:sz w:val="22"/>
                <w:szCs w:val="22"/>
                <w:lang w:val="en-GB"/>
              </w:rPr>
              <w:t>6</w:t>
            </w:r>
            <w:r w:rsidR="00883B87" w:rsidRPr="001B70C3">
              <w:rPr>
                <w:rFonts w:ascii="Cambria" w:hAnsi="Cambria" w:cs="Arial"/>
                <w:sz w:val="22"/>
                <w:szCs w:val="22"/>
                <w:lang w:val="en-GB"/>
              </w:rPr>
              <w:t xml:space="preserve">. </w:t>
            </w:r>
            <w:r w:rsidR="00883B87" w:rsidRPr="001B70C3">
              <w:rPr>
                <w:rFonts w:ascii="Cambria" w:hAnsi="Cambria" w:cs="Arial"/>
                <w:b/>
                <w:bCs/>
                <w:sz w:val="22"/>
                <w:szCs w:val="22"/>
                <w:lang w:val="en-GB"/>
              </w:rPr>
              <w:t>TERM OF SHIPMENT</w:t>
            </w:r>
          </w:p>
        </w:tc>
      </w:tr>
      <w:tr w:rsidR="00345413" w:rsidRPr="0010067E" w14:paraId="5E35075B" w14:textId="77777777" w:rsidTr="008C5A76">
        <w:tc>
          <w:tcPr>
            <w:tcW w:w="9996" w:type="dxa"/>
          </w:tcPr>
          <w:p w14:paraId="24B6D430" w14:textId="5304C150"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6</w:t>
            </w:r>
            <w:r w:rsidR="00883B87" w:rsidRPr="001B70C3">
              <w:rPr>
                <w:rFonts w:ascii="Cambria" w:hAnsi="Cambria" w:cs="Arial"/>
                <w:sz w:val="22"/>
                <w:szCs w:val="22"/>
                <w:lang w:val="en-GB"/>
              </w:rPr>
              <w:t xml:space="preserve">.1. Term of shipment of the Goods shall be stipulated in the corresponding </w:t>
            </w:r>
            <w:r w:rsidR="00BA1549">
              <w:rPr>
                <w:rFonts w:ascii="Cambria" w:hAnsi="Cambria" w:cs="Arial"/>
                <w:sz w:val="22"/>
                <w:szCs w:val="22"/>
                <w:lang w:val="en-GB"/>
              </w:rPr>
              <w:t>Proforma Invoice</w:t>
            </w:r>
            <w:r w:rsidR="00883B87" w:rsidRPr="001B70C3">
              <w:rPr>
                <w:rFonts w:ascii="Cambria" w:hAnsi="Cambria" w:cs="Arial"/>
                <w:sz w:val="22"/>
                <w:szCs w:val="22"/>
                <w:lang w:val="en-GB"/>
              </w:rPr>
              <w:t xml:space="preserve"> to the present Contract.</w:t>
            </w:r>
          </w:p>
          <w:p w14:paraId="144961AE" w14:textId="6CF2410F" w:rsidR="008C5A76" w:rsidRPr="001B70C3" w:rsidRDefault="008C5A76" w:rsidP="001B70C3">
            <w:pPr>
              <w:jc w:val="both"/>
              <w:rPr>
                <w:rFonts w:ascii="Cambria" w:hAnsi="Cambria" w:cs="Arial"/>
                <w:sz w:val="22"/>
                <w:szCs w:val="22"/>
                <w:lang w:val="en-GB"/>
              </w:rPr>
            </w:pPr>
          </w:p>
        </w:tc>
      </w:tr>
      <w:tr w:rsidR="00345413" w:rsidRPr="0010067E" w14:paraId="3CF7A6B4" w14:textId="77777777" w:rsidTr="008C5A76">
        <w:tc>
          <w:tcPr>
            <w:tcW w:w="9996" w:type="dxa"/>
          </w:tcPr>
          <w:p w14:paraId="60D91917" w14:textId="54E0E331"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6</w:t>
            </w:r>
            <w:r w:rsidR="00883B87" w:rsidRPr="001B70C3">
              <w:rPr>
                <w:rFonts w:ascii="Cambria" w:hAnsi="Cambria" w:cs="Arial"/>
                <w:sz w:val="22"/>
                <w:szCs w:val="22"/>
                <w:lang w:val="en-GB"/>
              </w:rPr>
              <w:t>.2. According to the present Contract, the Supplier has the right to execute partial and/or early shipments of Goods.</w:t>
            </w:r>
          </w:p>
          <w:p w14:paraId="33682246" w14:textId="14F6F31B" w:rsidR="008C5A76" w:rsidRPr="001B70C3" w:rsidRDefault="008C5A76" w:rsidP="001B70C3">
            <w:pPr>
              <w:jc w:val="both"/>
              <w:rPr>
                <w:rFonts w:ascii="Cambria" w:hAnsi="Cambria" w:cs="Arial"/>
                <w:sz w:val="22"/>
                <w:szCs w:val="22"/>
                <w:lang w:val="en-GB"/>
              </w:rPr>
            </w:pPr>
          </w:p>
        </w:tc>
      </w:tr>
      <w:tr w:rsidR="00345413" w:rsidRPr="0010067E" w14:paraId="70E15A77" w14:textId="77777777" w:rsidTr="008C5A76">
        <w:tc>
          <w:tcPr>
            <w:tcW w:w="9996" w:type="dxa"/>
          </w:tcPr>
          <w:p w14:paraId="03C327FA" w14:textId="79327586"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6</w:t>
            </w:r>
            <w:r w:rsidR="00883B87" w:rsidRPr="001B70C3">
              <w:rPr>
                <w:rFonts w:ascii="Cambria" w:hAnsi="Cambria" w:cs="Arial"/>
                <w:sz w:val="22"/>
                <w:szCs w:val="22"/>
                <w:lang w:val="en-GB"/>
              </w:rPr>
              <w:t>.3 The</w:t>
            </w:r>
            <w:r w:rsidR="00883B87" w:rsidRPr="001B70C3">
              <w:rPr>
                <w:rFonts w:ascii="Cambria" w:hAnsi="Cambria"/>
                <w:sz w:val="22"/>
                <w:szCs w:val="22"/>
                <w:lang w:val="en-US"/>
              </w:rPr>
              <w:t xml:space="preserve"> </w:t>
            </w:r>
            <w:r w:rsidR="00883B87" w:rsidRPr="001B70C3">
              <w:rPr>
                <w:rFonts w:ascii="Cambria" w:hAnsi="Cambria" w:cs="Arial"/>
                <w:sz w:val="22"/>
                <w:szCs w:val="22"/>
                <w:lang w:val="en-US"/>
              </w:rPr>
              <w:t>term of shipment of Goods is met</w:t>
            </w:r>
            <w:r w:rsidR="00883B87" w:rsidRPr="001B70C3">
              <w:rPr>
                <w:rFonts w:ascii="Cambria" w:hAnsi="Cambria" w:cs="Arial"/>
                <w:sz w:val="22"/>
                <w:szCs w:val="22"/>
                <w:lang w:val="en-GB"/>
              </w:rPr>
              <w:t xml:space="preserve"> if the Goods specified in corresponding Annexes to the present Contract are dispatched within the agreed shipment term. If the shipment is delayed due to reasons beyond the Supplier’s responsibility, the shipment term is deemed to have been met when the Supplier provides the Purchaser with the notice of readiness </w:t>
            </w:r>
            <w:r w:rsidR="00883B87" w:rsidRPr="001B70C3">
              <w:rPr>
                <w:rFonts w:ascii="Cambria" w:hAnsi="Cambria" w:cs="Arial"/>
                <w:sz w:val="22"/>
                <w:szCs w:val="22"/>
                <w:lang w:val="en-US"/>
              </w:rPr>
              <w:t xml:space="preserve">of Goods </w:t>
            </w:r>
            <w:r w:rsidR="00883B87" w:rsidRPr="001B70C3">
              <w:rPr>
                <w:rFonts w:ascii="Cambria" w:hAnsi="Cambria" w:cs="Arial"/>
                <w:sz w:val="22"/>
                <w:szCs w:val="22"/>
                <w:lang w:val="en-GB"/>
              </w:rPr>
              <w:t>for the shipment within the shipment term.</w:t>
            </w:r>
          </w:p>
        </w:tc>
      </w:tr>
      <w:tr w:rsidR="00345413" w:rsidRPr="0010067E" w14:paraId="2B682C14" w14:textId="77777777" w:rsidTr="008C5A76">
        <w:tc>
          <w:tcPr>
            <w:tcW w:w="9996" w:type="dxa"/>
          </w:tcPr>
          <w:p w14:paraId="7382D8EE" w14:textId="77777777" w:rsidR="002024CC" w:rsidRDefault="002024CC" w:rsidP="001B70C3">
            <w:pPr>
              <w:jc w:val="both"/>
              <w:rPr>
                <w:rFonts w:ascii="Cambria" w:hAnsi="Cambria" w:cs="Arial"/>
                <w:sz w:val="22"/>
                <w:szCs w:val="22"/>
                <w:lang w:val="en-GB"/>
              </w:rPr>
            </w:pPr>
          </w:p>
          <w:p w14:paraId="10586D5C" w14:textId="126099E7"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6</w:t>
            </w:r>
            <w:r w:rsidR="00883B87" w:rsidRPr="001B70C3">
              <w:rPr>
                <w:rFonts w:ascii="Cambria" w:hAnsi="Cambria" w:cs="Arial"/>
                <w:sz w:val="22"/>
                <w:szCs w:val="22"/>
                <w:lang w:val="en-GB"/>
              </w:rPr>
              <w:t>.4. If the failure to comply with the shipment term is caused due to force majeure circumstances beyond the Supplier’s control and/or actions/inaction of the Purchaser, the delivery term shall be extended accordingly.</w:t>
            </w:r>
          </w:p>
        </w:tc>
      </w:tr>
      <w:tr w:rsidR="00345413" w14:paraId="5AD6BEB1" w14:textId="77777777" w:rsidTr="008C5A76">
        <w:trPr>
          <w:trHeight w:val="360"/>
        </w:trPr>
        <w:tc>
          <w:tcPr>
            <w:tcW w:w="9996" w:type="dxa"/>
          </w:tcPr>
          <w:p w14:paraId="2520151D" w14:textId="6B1634B5" w:rsidR="008C5A76" w:rsidRPr="001B70C3" w:rsidRDefault="00764A19" w:rsidP="001B70C3">
            <w:pPr>
              <w:spacing w:before="240" w:after="240"/>
              <w:jc w:val="both"/>
              <w:rPr>
                <w:rFonts w:ascii="Cambria" w:hAnsi="Cambria" w:cs="Arial"/>
                <w:sz w:val="22"/>
                <w:szCs w:val="22"/>
                <w:lang w:val="en-GB"/>
              </w:rPr>
            </w:pPr>
            <w:r>
              <w:rPr>
                <w:rFonts w:ascii="Cambria" w:hAnsi="Cambria" w:cs="Arial"/>
                <w:sz w:val="22"/>
                <w:szCs w:val="22"/>
                <w:lang w:val="en-US"/>
              </w:rPr>
              <w:t>7</w:t>
            </w:r>
            <w:r w:rsidR="00883B87" w:rsidRPr="001B70C3">
              <w:rPr>
                <w:rFonts w:ascii="Cambria" w:hAnsi="Cambria" w:cs="Arial"/>
                <w:sz w:val="22"/>
                <w:szCs w:val="22"/>
                <w:lang w:val="en-GB"/>
              </w:rPr>
              <w:t xml:space="preserve">. </w:t>
            </w:r>
            <w:r w:rsidR="00883B87" w:rsidRPr="001B70C3">
              <w:rPr>
                <w:rFonts w:ascii="Cambria" w:hAnsi="Cambria" w:cs="Arial"/>
                <w:b/>
                <w:bCs/>
                <w:sz w:val="22"/>
                <w:szCs w:val="22"/>
                <w:lang w:val="en-GB"/>
              </w:rPr>
              <w:t>WARRANTY</w:t>
            </w:r>
          </w:p>
        </w:tc>
      </w:tr>
      <w:tr w:rsidR="00345413" w:rsidRPr="0010067E" w14:paraId="59838255" w14:textId="77777777" w:rsidTr="008C5A76">
        <w:tc>
          <w:tcPr>
            <w:tcW w:w="9996" w:type="dxa"/>
          </w:tcPr>
          <w:p w14:paraId="7B5E7F3D" w14:textId="32963B4D"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7</w:t>
            </w:r>
            <w:r w:rsidR="00883B87" w:rsidRPr="001B70C3">
              <w:rPr>
                <w:rFonts w:ascii="Cambria" w:hAnsi="Cambria" w:cs="Arial"/>
                <w:sz w:val="22"/>
                <w:szCs w:val="22"/>
                <w:lang w:val="en-GB"/>
              </w:rPr>
              <w:t xml:space="preserve">.1. The Supplier guarantees that the Goods supplied under the terms of the present Contract are new, unused, and containing serial number models. </w:t>
            </w:r>
          </w:p>
          <w:p w14:paraId="18891315" w14:textId="77777777" w:rsidR="008C5A76" w:rsidRPr="001B70C3" w:rsidRDefault="008C5A76" w:rsidP="001B70C3">
            <w:pPr>
              <w:jc w:val="both"/>
              <w:rPr>
                <w:rFonts w:ascii="Cambria" w:hAnsi="Cambria" w:cs="Arial"/>
                <w:sz w:val="22"/>
                <w:szCs w:val="22"/>
                <w:lang w:val="en-GB"/>
              </w:rPr>
            </w:pPr>
          </w:p>
          <w:p w14:paraId="5669E37B" w14:textId="35E48244" w:rsidR="002D5746" w:rsidRDefault="00764A19" w:rsidP="002D5746">
            <w:pPr>
              <w:jc w:val="both"/>
              <w:rPr>
                <w:rFonts w:ascii="Cambria" w:hAnsi="Cambria" w:cs="Arial"/>
                <w:sz w:val="22"/>
                <w:szCs w:val="22"/>
                <w:lang w:val="en-GB"/>
              </w:rPr>
            </w:pPr>
            <w:r>
              <w:rPr>
                <w:rFonts w:ascii="Cambria" w:hAnsi="Cambria" w:cs="Arial"/>
                <w:sz w:val="22"/>
                <w:szCs w:val="22"/>
                <w:lang w:val="en-GB"/>
              </w:rPr>
              <w:t>7</w:t>
            </w:r>
            <w:r w:rsidR="00883B87" w:rsidRPr="001B70C3">
              <w:rPr>
                <w:rFonts w:ascii="Cambria" w:hAnsi="Cambria" w:cs="Arial"/>
                <w:sz w:val="22"/>
                <w:szCs w:val="22"/>
                <w:lang w:val="en-GB"/>
              </w:rPr>
              <w:t xml:space="preserve">.2. The warranty period for the Goods delivered under the present Contract shall be according to the warranty terms provided by the manufacturer and stated on the package, </w:t>
            </w:r>
            <w:proofErr w:type="gramStart"/>
            <w:r w:rsidR="00883B87" w:rsidRPr="001B70C3">
              <w:rPr>
                <w:rFonts w:ascii="Cambria" w:hAnsi="Cambria" w:cs="Arial"/>
                <w:sz w:val="22"/>
                <w:szCs w:val="22"/>
                <w:lang w:val="en-GB"/>
              </w:rPr>
              <w:t>Goods'</w:t>
            </w:r>
            <w:proofErr w:type="gramEnd"/>
            <w:r w:rsidR="00883B87" w:rsidRPr="001B70C3">
              <w:rPr>
                <w:rFonts w:ascii="Cambria" w:hAnsi="Cambria" w:cs="Arial"/>
                <w:sz w:val="22"/>
                <w:szCs w:val="22"/>
                <w:lang w:val="en-GB"/>
              </w:rPr>
              <w:t xml:space="preserve"> manuals, and/or other documents accompanying the Goods. The warranty period shall commence from the date of shipment of the Goods to the Purchaser unless otherwise stated by the manufacturer</w:t>
            </w:r>
            <w:r w:rsidR="00883B87">
              <w:rPr>
                <w:rFonts w:ascii="Cambria" w:hAnsi="Cambria" w:cs="Arial"/>
                <w:sz w:val="22"/>
                <w:szCs w:val="22"/>
                <w:lang w:val="en-GB"/>
              </w:rPr>
              <w:t xml:space="preserve"> </w:t>
            </w:r>
            <w:r w:rsidR="00883B87" w:rsidRPr="00D930DD">
              <w:rPr>
                <w:rFonts w:ascii="Cambria" w:hAnsi="Cambria" w:cs="Arial"/>
                <w:sz w:val="22"/>
                <w:szCs w:val="22"/>
                <w:lang w:val="en-GB"/>
              </w:rPr>
              <w:t>or provided in this Contract further.</w:t>
            </w:r>
          </w:p>
          <w:p w14:paraId="6BBEDAD3" w14:textId="3748BFC0" w:rsidR="002D5746" w:rsidRPr="002D5746" w:rsidRDefault="00BA1549" w:rsidP="002D5746">
            <w:pPr>
              <w:jc w:val="both"/>
              <w:rPr>
                <w:rFonts w:ascii="Cambria" w:hAnsi="Cambria" w:cs="Arial"/>
                <w:b/>
                <w:sz w:val="22"/>
                <w:szCs w:val="22"/>
                <w:lang w:val="en-US"/>
              </w:rPr>
            </w:pPr>
            <w:r>
              <w:rPr>
                <w:rFonts w:ascii="Cambria" w:hAnsi="Cambria" w:cs="Arial"/>
                <w:sz w:val="22"/>
                <w:szCs w:val="22"/>
                <w:lang w:val="en-GB"/>
              </w:rPr>
              <w:br/>
            </w:r>
            <w:r w:rsidR="002D5746" w:rsidRPr="002D5746">
              <w:rPr>
                <w:rFonts w:ascii="Cambria" w:hAnsi="Cambria" w:cs="Arial"/>
                <w:b/>
                <w:sz w:val="22"/>
                <w:szCs w:val="22"/>
                <w:lang w:val="en-US"/>
              </w:rPr>
              <w:t>Special Warranty Terms for Apple products</w:t>
            </w:r>
          </w:p>
          <w:p w14:paraId="7CF0E8F6" w14:textId="77777777" w:rsidR="002D5746" w:rsidRPr="002D5746" w:rsidRDefault="002D5746" w:rsidP="002D5746">
            <w:pPr>
              <w:jc w:val="both"/>
              <w:rPr>
                <w:rFonts w:ascii="Cambria" w:hAnsi="Cambria" w:cs="Arial"/>
                <w:sz w:val="22"/>
                <w:szCs w:val="22"/>
                <w:lang w:val="en-US"/>
              </w:rPr>
            </w:pPr>
          </w:p>
          <w:p w14:paraId="13DDC578" w14:textId="274E02D7" w:rsidR="002D5746" w:rsidRPr="00DA31DD" w:rsidRDefault="002D5746" w:rsidP="00DD3BD3">
            <w:pPr>
              <w:numPr>
                <w:ilvl w:val="0"/>
                <w:numId w:val="43"/>
              </w:numPr>
              <w:ind w:left="422"/>
              <w:jc w:val="both"/>
              <w:rPr>
                <w:rFonts w:ascii="Cambria" w:hAnsi="Cambria" w:cs="Arial"/>
                <w:sz w:val="22"/>
                <w:szCs w:val="22"/>
                <w:lang w:val="en-GB"/>
              </w:rPr>
            </w:pPr>
            <w:r w:rsidRPr="00DA31DD">
              <w:rPr>
                <w:rFonts w:ascii="Cambria" w:hAnsi="Cambria" w:cs="Arial"/>
                <w:sz w:val="22"/>
                <w:szCs w:val="22"/>
                <w:lang w:val="en-GB"/>
              </w:rPr>
              <w:t xml:space="preserve">the Supplier shall assume all Warranty repair responsibilities and the </w:t>
            </w:r>
            <w:r w:rsidR="00DA31DD" w:rsidRPr="00DA31DD">
              <w:rPr>
                <w:rFonts w:ascii="Cambria" w:hAnsi="Cambria" w:cs="Arial"/>
                <w:bCs/>
                <w:sz w:val="22"/>
                <w:szCs w:val="22"/>
                <w:lang w:val="en-GB"/>
              </w:rPr>
              <w:t>Purchaser</w:t>
            </w:r>
            <w:r w:rsidRPr="00DA31DD">
              <w:rPr>
                <w:rFonts w:ascii="Cambria" w:hAnsi="Cambria" w:cs="Arial"/>
                <w:sz w:val="22"/>
                <w:szCs w:val="22"/>
                <w:lang w:val="en-GB"/>
              </w:rPr>
              <w:t xml:space="preserve"> shall only be entitled to seek repair/replacement of the Apple products directly from the Supplier, at the following location: 1 Iapetou, Agios Athanasios 4101, Limassol, </w:t>
            </w:r>
            <w:proofErr w:type="gramStart"/>
            <w:r w:rsidRPr="00DA31DD">
              <w:rPr>
                <w:rFonts w:ascii="Cambria" w:hAnsi="Cambria" w:cs="Arial"/>
                <w:sz w:val="22"/>
                <w:szCs w:val="22"/>
                <w:lang w:val="en-GB"/>
              </w:rPr>
              <w:t>Cyprus;</w:t>
            </w:r>
            <w:proofErr w:type="gramEnd"/>
          </w:p>
          <w:p w14:paraId="3DED46F7" w14:textId="77777777" w:rsidR="002D5746" w:rsidRPr="00DA31DD" w:rsidRDefault="002D5746" w:rsidP="00DD3BD3">
            <w:pPr>
              <w:ind w:left="422"/>
              <w:jc w:val="both"/>
              <w:rPr>
                <w:rFonts w:ascii="Cambria" w:hAnsi="Cambria" w:cs="Arial"/>
                <w:sz w:val="22"/>
                <w:szCs w:val="22"/>
                <w:lang w:val="en-GB"/>
              </w:rPr>
            </w:pPr>
          </w:p>
          <w:p w14:paraId="52C83850" w14:textId="77777777" w:rsidR="002D5746" w:rsidRPr="00DA31DD" w:rsidRDefault="002D5746" w:rsidP="00DD3BD3">
            <w:pPr>
              <w:numPr>
                <w:ilvl w:val="0"/>
                <w:numId w:val="43"/>
              </w:numPr>
              <w:ind w:left="422"/>
              <w:jc w:val="both"/>
              <w:rPr>
                <w:rFonts w:ascii="Cambria" w:hAnsi="Cambria" w:cs="Arial"/>
                <w:sz w:val="22"/>
                <w:szCs w:val="22"/>
                <w:lang w:val="en-GB"/>
              </w:rPr>
            </w:pPr>
            <w:r w:rsidRPr="00DA31DD">
              <w:rPr>
                <w:rFonts w:ascii="Cambria" w:hAnsi="Cambria" w:cs="Arial"/>
                <w:sz w:val="22"/>
                <w:szCs w:val="22"/>
                <w:lang w:val="en-GB"/>
              </w:rPr>
              <w:t xml:space="preserve">any warranty </w:t>
            </w:r>
            <w:r w:rsidRPr="00DA31DD">
              <w:rPr>
                <w:rFonts w:ascii="Cambria" w:hAnsi="Cambria" w:cs="Arial"/>
                <w:sz w:val="22"/>
                <w:szCs w:val="22"/>
                <w:lang w:val="en-US"/>
              </w:rPr>
              <w:t xml:space="preserve">claims must be made to the Supplier within 30 days of the manifestation of a problem with the Apple </w:t>
            </w:r>
            <w:proofErr w:type="gramStart"/>
            <w:r w:rsidRPr="00DA31DD">
              <w:rPr>
                <w:rFonts w:ascii="Cambria" w:hAnsi="Cambria" w:cs="Arial"/>
                <w:sz w:val="22"/>
                <w:szCs w:val="22"/>
                <w:lang w:val="en-US"/>
              </w:rPr>
              <w:t>products;</w:t>
            </w:r>
            <w:proofErr w:type="gramEnd"/>
          </w:p>
          <w:p w14:paraId="662532F2" w14:textId="77777777" w:rsidR="002D5746" w:rsidRPr="00DA31DD" w:rsidRDefault="002D5746" w:rsidP="00DD3BD3">
            <w:pPr>
              <w:ind w:left="422"/>
              <w:jc w:val="both"/>
              <w:rPr>
                <w:rFonts w:ascii="Cambria" w:hAnsi="Cambria" w:cs="Arial"/>
                <w:sz w:val="22"/>
                <w:szCs w:val="22"/>
                <w:lang w:val="en-GB"/>
              </w:rPr>
            </w:pPr>
          </w:p>
          <w:p w14:paraId="3C205E9B" w14:textId="54C78B25" w:rsidR="002D5746" w:rsidRPr="00DA31DD" w:rsidRDefault="00B14C0A" w:rsidP="00DD3BD3">
            <w:pPr>
              <w:numPr>
                <w:ilvl w:val="0"/>
                <w:numId w:val="43"/>
              </w:numPr>
              <w:ind w:left="422"/>
              <w:jc w:val="both"/>
              <w:rPr>
                <w:rFonts w:ascii="Cambria" w:hAnsi="Cambria" w:cs="Arial"/>
                <w:sz w:val="22"/>
                <w:szCs w:val="22"/>
                <w:lang w:val="en-GB"/>
              </w:rPr>
            </w:pPr>
            <w:r w:rsidRPr="00DA31DD">
              <w:rPr>
                <w:rFonts w:ascii="Cambria" w:hAnsi="Cambria" w:cs="Arial"/>
                <w:sz w:val="22"/>
                <w:szCs w:val="22"/>
                <w:lang w:val="en-US"/>
              </w:rPr>
              <w:t>the receipt of payment from</w:t>
            </w:r>
            <w:r w:rsidR="002D5746" w:rsidRPr="00DA31DD">
              <w:rPr>
                <w:rFonts w:ascii="Cambria" w:hAnsi="Cambria" w:cs="Arial"/>
                <w:sz w:val="22"/>
                <w:szCs w:val="22"/>
                <w:lang w:val="en-US"/>
              </w:rPr>
              <w:t xml:space="preserve"> the </w:t>
            </w:r>
            <w:r w:rsidR="00DA31DD" w:rsidRPr="00DA31DD">
              <w:rPr>
                <w:rFonts w:ascii="Cambria" w:hAnsi="Cambria" w:cs="Arial"/>
                <w:bCs/>
                <w:sz w:val="22"/>
                <w:szCs w:val="22"/>
                <w:lang w:val="en-GB"/>
              </w:rPr>
              <w:t>Purchaser</w:t>
            </w:r>
            <w:r w:rsidRPr="00DA31DD">
              <w:rPr>
                <w:rFonts w:ascii="Cambria" w:hAnsi="Cambria" w:cs="Arial"/>
                <w:sz w:val="22"/>
                <w:szCs w:val="22"/>
                <w:lang w:val="en-US"/>
              </w:rPr>
              <w:t>/u</w:t>
            </w:r>
            <w:r w:rsidR="002D5746" w:rsidRPr="00DA31DD">
              <w:rPr>
                <w:rFonts w:ascii="Cambria" w:hAnsi="Cambria" w:cs="Arial"/>
                <w:sz w:val="22"/>
                <w:szCs w:val="22"/>
                <w:lang w:val="en-US"/>
              </w:rPr>
              <w:t>ser should be considered as the evidence of the Warranty Period</w:t>
            </w:r>
            <w:r w:rsidRPr="00DA31DD">
              <w:rPr>
                <w:rFonts w:ascii="Cambria" w:hAnsi="Cambria" w:cs="Arial"/>
                <w:sz w:val="22"/>
                <w:szCs w:val="22"/>
                <w:lang w:val="en-US"/>
              </w:rPr>
              <w:t>’s start</w:t>
            </w:r>
            <w:r w:rsidR="002D5746" w:rsidRPr="00DA31DD">
              <w:rPr>
                <w:rFonts w:ascii="Cambria" w:hAnsi="Cambria" w:cs="Arial"/>
                <w:sz w:val="22"/>
                <w:szCs w:val="22"/>
                <w:lang w:val="en-US"/>
              </w:rPr>
              <w:t xml:space="preserve"> </w:t>
            </w:r>
            <w:r w:rsidRPr="00DA31DD">
              <w:rPr>
                <w:rFonts w:ascii="Cambria" w:hAnsi="Cambria" w:cs="Arial"/>
                <w:sz w:val="22"/>
                <w:szCs w:val="22"/>
                <w:lang w:val="en-US"/>
              </w:rPr>
              <w:t>from</w:t>
            </w:r>
            <w:r w:rsidR="002D5746" w:rsidRPr="00DA31DD">
              <w:rPr>
                <w:rFonts w:ascii="Cambria" w:hAnsi="Cambria" w:cs="Arial"/>
                <w:sz w:val="22"/>
                <w:szCs w:val="22"/>
                <w:lang w:val="en-US"/>
              </w:rPr>
              <w:t xml:space="preserve"> the </w:t>
            </w:r>
            <w:proofErr w:type="gramStart"/>
            <w:r w:rsidR="002D5746" w:rsidRPr="00DA31DD">
              <w:rPr>
                <w:rFonts w:ascii="Cambria" w:hAnsi="Cambria" w:cs="Arial"/>
                <w:sz w:val="22"/>
                <w:szCs w:val="22"/>
                <w:lang w:val="en-US"/>
              </w:rPr>
              <w:t>Supplier;</w:t>
            </w:r>
            <w:proofErr w:type="gramEnd"/>
            <w:r w:rsidR="002D5746" w:rsidRPr="00DA31DD">
              <w:rPr>
                <w:rFonts w:ascii="Cambria" w:hAnsi="Cambria" w:cs="Arial"/>
                <w:sz w:val="22"/>
                <w:szCs w:val="22"/>
                <w:lang w:val="en-US"/>
              </w:rPr>
              <w:t xml:space="preserve"> </w:t>
            </w:r>
          </w:p>
          <w:p w14:paraId="40DA4157" w14:textId="77777777" w:rsidR="002D5746" w:rsidRPr="00DA31DD" w:rsidRDefault="002D5746" w:rsidP="00DD3BD3">
            <w:pPr>
              <w:ind w:left="422"/>
              <w:jc w:val="both"/>
              <w:rPr>
                <w:rFonts w:ascii="Cambria" w:hAnsi="Cambria" w:cs="Arial"/>
                <w:sz w:val="22"/>
                <w:szCs w:val="22"/>
                <w:lang w:val="en-GB"/>
              </w:rPr>
            </w:pPr>
          </w:p>
          <w:p w14:paraId="10098911" w14:textId="77777777" w:rsidR="002D5746" w:rsidRPr="00DA31DD" w:rsidRDefault="002D5746" w:rsidP="00DD3BD3">
            <w:pPr>
              <w:numPr>
                <w:ilvl w:val="0"/>
                <w:numId w:val="43"/>
              </w:numPr>
              <w:ind w:left="422"/>
              <w:jc w:val="both"/>
              <w:rPr>
                <w:rFonts w:ascii="Cambria" w:hAnsi="Cambria" w:cs="Arial"/>
                <w:sz w:val="22"/>
                <w:szCs w:val="22"/>
                <w:lang w:val="en-GB"/>
              </w:rPr>
            </w:pPr>
            <w:r w:rsidRPr="00DA31DD">
              <w:rPr>
                <w:rFonts w:ascii="Cambria" w:hAnsi="Cambria" w:cs="Arial"/>
                <w:sz w:val="22"/>
                <w:szCs w:val="22"/>
                <w:lang w:val="en-GB"/>
              </w:rPr>
              <w:lastRenderedPageBreak/>
              <w:t xml:space="preserve">the Supplier shall maintain reasonable service facilities of sufficient size and capacity to promptly and adequately inspect, test adjust, repair and service the </w:t>
            </w:r>
            <w:r w:rsidRPr="00DA31DD">
              <w:rPr>
                <w:rFonts w:ascii="Cambria" w:hAnsi="Cambria" w:cs="Arial"/>
                <w:sz w:val="22"/>
                <w:szCs w:val="22"/>
                <w:lang w:val="en-US"/>
              </w:rPr>
              <w:t xml:space="preserve">Apple </w:t>
            </w:r>
            <w:proofErr w:type="gramStart"/>
            <w:r w:rsidRPr="00DA31DD">
              <w:rPr>
                <w:rFonts w:ascii="Cambria" w:hAnsi="Cambria" w:cs="Arial"/>
                <w:sz w:val="22"/>
                <w:szCs w:val="22"/>
                <w:lang w:val="en-US"/>
              </w:rPr>
              <w:t>products</w:t>
            </w:r>
            <w:r w:rsidRPr="00DA31DD">
              <w:rPr>
                <w:rFonts w:ascii="Cambria" w:hAnsi="Cambria" w:cs="Arial"/>
                <w:sz w:val="22"/>
                <w:szCs w:val="22"/>
                <w:lang w:val="en-GB"/>
              </w:rPr>
              <w:t>;</w:t>
            </w:r>
            <w:proofErr w:type="gramEnd"/>
          </w:p>
          <w:p w14:paraId="58DBF836" w14:textId="77777777" w:rsidR="002D5746" w:rsidRPr="00DA31DD" w:rsidRDefault="002D5746" w:rsidP="00DD3BD3">
            <w:pPr>
              <w:ind w:left="422"/>
              <w:jc w:val="both"/>
              <w:rPr>
                <w:rFonts w:ascii="Cambria" w:hAnsi="Cambria" w:cs="Arial"/>
                <w:sz w:val="22"/>
                <w:szCs w:val="22"/>
                <w:lang w:val="en-GB"/>
              </w:rPr>
            </w:pPr>
          </w:p>
          <w:p w14:paraId="09CE21D0" w14:textId="44823F25" w:rsidR="002D5746" w:rsidRPr="00DA31DD" w:rsidRDefault="002D5746" w:rsidP="00DD3BD3">
            <w:pPr>
              <w:numPr>
                <w:ilvl w:val="0"/>
                <w:numId w:val="43"/>
              </w:numPr>
              <w:ind w:left="422"/>
              <w:jc w:val="both"/>
              <w:rPr>
                <w:rFonts w:ascii="Cambria" w:hAnsi="Cambria" w:cs="Arial"/>
                <w:sz w:val="22"/>
                <w:szCs w:val="22"/>
                <w:lang w:val="en-GB"/>
              </w:rPr>
            </w:pPr>
            <w:r w:rsidRPr="00DA31DD">
              <w:rPr>
                <w:rFonts w:ascii="Cambria" w:hAnsi="Cambria" w:cs="Arial"/>
                <w:sz w:val="22"/>
                <w:szCs w:val="22"/>
                <w:lang w:val="en-GB"/>
              </w:rPr>
              <w:t xml:space="preserve">the Supplier shall respond to a </w:t>
            </w:r>
            <w:r w:rsidR="00DA31DD" w:rsidRPr="00DA31DD">
              <w:rPr>
                <w:rFonts w:ascii="Cambria" w:hAnsi="Cambria" w:cs="Arial"/>
                <w:bCs/>
                <w:sz w:val="22"/>
                <w:szCs w:val="22"/>
                <w:lang w:val="en-GB"/>
              </w:rPr>
              <w:t>Purchaser</w:t>
            </w:r>
            <w:r w:rsidRPr="00DA31DD">
              <w:rPr>
                <w:rFonts w:ascii="Cambria" w:hAnsi="Cambria" w:cs="Arial"/>
                <w:sz w:val="22"/>
                <w:szCs w:val="22"/>
                <w:lang w:val="en-GB"/>
              </w:rPr>
              <w:t xml:space="preserve">’s request for repair and/or replacement of a faulty </w:t>
            </w:r>
            <w:r w:rsidRPr="00DA31DD">
              <w:rPr>
                <w:rFonts w:ascii="Cambria" w:hAnsi="Cambria" w:cs="Arial"/>
                <w:sz w:val="22"/>
                <w:szCs w:val="22"/>
                <w:lang w:val="en-US"/>
              </w:rPr>
              <w:t xml:space="preserve">Apple product </w:t>
            </w:r>
            <w:r w:rsidRPr="00DA31DD">
              <w:rPr>
                <w:rFonts w:ascii="Cambria" w:hAnsi="Cambria" w:cs="Arial"/>
                <w:sz w:val="22"/>
                <w:szCs w:val="22"/>
                <w:lang w:val="en-GB"/>
              </w:rPr>
              <w:t xml:space="preserve">within 14 days upon receipt of the relevant </w:t>
            </w:r>
            <w:proofErr w:type="gramStart"/>
            <w:r w:rsidRPr="00DA31DD">
              <w:rPr>
                <w:rFonts w:ascii="Cambria" w:hAnsi="Cambria" w:cs="Arial"/>
                <w:sz w:val="22"/>
                <w:szCs w:val="22"/>
                <w:lang w:val="en-GB"/>
              </w:rPr>
              <w:t>request;</w:t>
            </w:r>
            <w:proofErr w:type="gramEnd"/>
            <w:r w:rsidRPr="00DA31DD">
              <w:rPr>
                <w:rFonts w:ascii="Cambria" w:hAnsi="Cambria" w:cs="Arial"/>
                <w:sz w:val="22"/>
                <w:szCs w:val="22"/>
                <w:lang w:val="en-GB"/>
              </w:rPr>
              <w:t xml:space="preserve"> </w:t>
            </w:r>
          </w:p>
          <w:p w14:paraId="43F3D525" w14:textId="77777777" w:rsidR="002D5746" w:rsidRPr="00DA31DD" w:rsidRDefault="002D5746" w:rsidP="00DD3BD3">
            <w:pPr>
              <w:ind w:left="422"/>
              <w:jc w:val="both"/>
              <w:rPr>
                <w:rFonts w:ascii="Cambria" w:hAnsi="Cambria" w:cs="Arial"/>
                <w:sz w:val="22"/>
                <w:szCs w:val="22"/>
                <w:lang w:val="en-GB"/>
              </w:rPr>
            </w:pPr>
          </w:p>
          <w:p w14:paraId="7C44C933" w14:textId="77777777" w:rsidR="002D5746" w:rsidRPr="00DA31DD" w:rsidRDefault="002D5746" w:rsidP="00DD3BD3">
            <w:pPr>
              <w:numPr>
                <w:ilvl w:val="0"/>
                <w:numId w:val="43"/>
              </w:numPr>
              <w:ind w:left="422"/>
              <w:jc w:val="both"/>
              <w:rPr>
                <w:rFonts w:ascii="Cambria" w:hAnsi="Cambria" w:cs="Arial"/>
                <w:sz w:val="22"/>
                <w:szCs w:val="22"/>
                <w:lang w:val="en-GB"/>
              </w:rPr>
            </w:pPr>
            <w:r w:rsidRPr="00DA31DD">
              <w:rPr>
                <w:rFonts w:ascii="Cambria" w:hAnsi="Cambria" w:cs="Arial"/>
                <w:sz w:val="22"/>
                <w:szCs w:val="22"/>
                <w:lang w:val="en-GB"/>
              </w:rPr>
              <w:t>an</w:t>
            </w:r>
            <w:r w:rsidRPr="00DA31DD">
              <w:rPr>
                <w:rFonts w:ascii="Cambria" w:hAnsi="Cambria" w:cs="Arial"/>
                <w:sz w:val="22"/>
                <w:szCs w:val="22"/>
                <w:lang w:val="en-US"/>
              </w:rPr>
              <w:t xml:space="preserve">y repairs under this warranty will be performed by </w:t>
            </w:r>
            <w:proofErr w:type="gramStart"/>
            <w:r w:rsidRPr="00DA31DD">
              <w:rPr>
                <w:rFonts w:ascii="Cambria" w:hAnsi="Cambria" w:cs="Arial"/>
                <w:sz w:val="22"/>
                <w:szCs w:val="22"/>
                <w:lang w:val="en-US"/>
              </w:rPr>
              <w:t>Supplier;</w:t>
            </w:r>
            <w:proofErr w:type="gramEnd"/>
          </w:p>
          <w:p w14:paraId="75E7A4C8" w14:textId="77777777" w:rsidR="002D5746" w:rsidRPr="00DA31DD" w:rsidRDefault="002D5746" w:rsidP="00DD3BD3">
            <w:pPr>
              <w:ind w:left="422"/>
              <w:jc w:val="both"/>
              <w:rPr>
                <w:rFonts w:ascii="Cambria" w:hAnsi="Cambria" w:cs="Arial"/>
                <w:sz w:val="22"/>
                <w:szCs w:val="22"/>
                <w:lang w:val="en-GB"/>
              </w:rPr>
            </w:pPr>
          </w:p>
          <w:p w14:paraId="52A98537" w14:textId="204B5B2A" w:rsidR="002D5746" w:rsidRPr="00DA31DD" w:rsidRDefault="002D5746" w:rsidP="00DD3BD3">
            <w:pPr>
              <w:numPr>
                <w:ilvl w:val="0"/>
                <w:numId w:val="43"/>
              </w:numPr>
              <w:ind w:left="422"/>
              <w:jc w:val="both"/>
              <w:rPr>
                <w:rFonts w:ascii="Cambria" w:hAnsi="Cambria" w:cs="Arial"/>
                <w:sz w:val="22"/>
                <w:szCs w:val="22"/>
                <w:lang w:val="en-GB"/>
              </w:rPr>
            </w:pPr>
            <w:r w:rsidRPr="00DA31DD">
              <w:rPr>
                <w:rFonts w:ascii="Cambria" w:hAnsi="Cambria" w:cs="Arial"/>
                <w:sz w:val="22"/>
                <w:szCs w:val="22"/>
                <w:lang w:val="en-GB"/>
              </w:rPr>
              <w:t xml:space="preserve">the Supplier shall repair and/or replace the faulty </w:t>
            </w:r>
            <w:r w:rsidRPr="00DA31DD">
              <w:rPr>
                <w:rFonts w:ascii="Cambria" w:hAnsi="Cambria" w:cs="Arial"/>
                <w:sz w:val="22"/>
                <w:szCs w:val="22"/>
                <w:lang w:val="en-US"/>
              </w:rPr>
              <w:t>Apple product</w:t>
            </w:r>
            <w:r w:rsidRPr="00DA31DD">
              <w:rPr>
                <w:rFonts w:ascii="Cambria" w:hAnsi="Cambria" w:cs="Arial"/>
                <w:sz w:val="22"/>
                <w:szCs w:val="22"/>
                <w:lang w:val="en-GB"/>
              </w:rPr>
              <w:t xml:space="preserve"> within 30 days upon receipt of the of the </w:t>
            </w:r>
            <w:r w:rsidR="00DA31DD" w:rsidRPr="00DA31DD">
              <w:rPr>
                <w:rFonts w:ascii="Cambria" w:hAnsi="Cambria" w:cs="Arial"/>
                <w:bCs/>
                <w:sz w:val="22"/>
                <w:szCs w:val="22"/>
                <w:lang w:val="en-GB"/>
              </w:rPr>
              <w:t>Purchaser</w:t>
            </w:r>
            <w:r w:rsidRPr="00DA31DD">
              <w:rPr>
                <w:rFonts w:ascii="Cambria" w:hAnsi="Cambria" w:cs="Arial"/>
                <w:sz w:val="22"/>
                <w:szCs w:val="22"/>
                <w:lang w:val="en-GB"/>
              </w:rPr>
              <w:t xml:space="preserve">’s relevant </w:t>
            </w:r>
            <w:proofErr w:type="gramStart"/>
            <w:r w:rsidRPr="00DA31DD">
              <w:rPr>
                <w:rFonts w:ascii="Cambria" w:hAnsi="Cambria" w:cs="Arial"/>
                <w:sz w:val="22"/>
                <w:szCs w:val="22"/>
                <w:lang w:val="en-GB"/>
              </w:rPr>
              <w:t>request;</w:t>
            </w:r>
            <w:proofErr w:type="gramEnd"/>
          </w:p>
          <w:p w14:paraId="4C6872DC" w14:textId="77777777" w:rsidR="002D5746" w:rsidRPr="00DA31DD" w:rsidRDefault="002D5746" w:rsidP="00DD3BD3">
            <w:pPr>
              <w:ind w:left="422"/>
              <w:jc w:val="both"/>
              <w:rPr>
                <w:rFonts w:ascii="Cambria" w:hAnsi="Cambria" w:cs="Arial"/>
                <w:sz w:val="22"/>
                <w:szCs w:val="22"/>
                <w:lang w:val="en-GB"/>
              </w:rPr>
            </w:pPr>
          </w:p>
          <w:p w14:paraId="5E0B40A1" w14:textId="29A8E298" w:rsidR="002D5746" w:rsidRPr="00DA31DD" w:rsidRDefault="002D5746" w:rsidP="00DD3BD3">
            <w:pPr>
              <w:numPr>
                <w:ilvl w:val="0"/>
                <w:numId w:val="43"/>
              </w:numPr>
              <w:ind w:left="422"/>
              <w:jc w:val="both"/>
              <w:rPr>
                <w:rFonts w:ascii="Cambria" w:hAnsi="Cambria" w:cs="Arial"/>
                <w:sz w:val="22"/>
                <w:szCs w:val="22"/>
                <w:lang w:val="en-GB"/>
              </w:rPr>
            </w:pPr>
            <w:r w:rsidRPr="00DA31DD">
              <w:rPr>
                <w:rFonts w:ascii="Cambria" w:hAnsi="Cambria" w:cs="Arial"/>
                <w:sz w:val="22"/>
                <w:szCs w:val="22"/>
                <w:lang w:val="en-US"/>
              </w:rPr>
              <w:t xml:space="preserve">in case of delivery of faulty Apple products, the Supplier shall, at the option of the </w:t>
            </w:r>
            <w:r w:rsidR="00DA31DD" w:rsidRPr="00DA31DD">
              <w:rPr>
                <w:rFonts w:ascii="Cambria" w:hAnsi="Cambria" w:cs="Arial"/>
                <w:bCs/>
                <w:sz w:val="22"/>
                <w:szCs w:val="22"/>
                <w:lang w:val="en-GB"/>
              </w:rPr>
              <w:t>Purchaser</w:t>
            </w:r>
            <w:r w:rsidRPr="00DA31DD">
              <w:rPr>
                <w:rFonts w:ascii="Cambria" w:hAnsi="Cambria" w:cs="Arial"/>
                <w:sz w:val="22"/>
                <w:szCs w:val="22"/>
                <w:lang w:val="en-US"/>
              </w:rPr>
              <w:t>:</w:t>
            </w:r>
          </w:p>
          <w:p w14:paraId="70BB511A" w14:textId="77777777" w:rsidR="002D5746" w:rsidRPr="00DA31DD" w:rsidRDefault="002D5746" w:rsidP="00DD3BD3">
            <w:pPr>
              <w:ind w:left="422"/>
              <w:jc w:val="both"/>
              <w:rPr>
                <w:rFonts w:ascii="Cambria" w:hAnsi="Cambria" w:cs="Arial"/>
                <w:sz w:val="22"/>
                <w:szCs w:val="22"/>
                <w:lang w:val="en-GB"/>
              </w:rPr>
            </w:pPr>
          </w:p>
          <w:p w14:paraId="5D2352DF" w14:textId="40604265" w:rsidR="002D5746" w:rsidRPr="00DA31DD" w:rsidRDefault="002D5746" w:rsidP="00DD3BD3">
            <w:pPr>
              <w:numPr>
                <w:ilvl w:val="1"/>
                <w:numId w:val="42"/>
              </w:numPr>
              <w:ind w:left="422"/>
              <w:jc w:val="both"/>
              <w:rPr>
                <w:rFonts w:ascii="Cambria" w:hAnsi="Cambria" w:cs="Arial"/>
                <w:sz w:val="22"/>
                <w:szCs w:val="22"/>
                <w:lang w:val="en-GB"/>
              </w:rPr>
            </w:pPr>
            <w:r w:rsidRPr="00DA31DD">
              <w:rPr>
                <w:rFonts w:ascii="Cambria" w:hAnsi="Cambria" w:cs="Arial"/>
                <w:sz w:val="22"/>
                <w:szCs w:val="22"/>
                <w:lang w:val="en-US"/>
              </w:rPr>
              <w:t xml:space="preserve">replace the faulty Apple product with an Apple product in accordance with the warranty set out in this clause as soon as possible without any additional cost to the </w:t>
            </w:r>
            <w:r w:rsidR="00DA31DD" w:rsidRPr="00DA31DD">
              <w:rPr>
                <w:rFonts w:ascii="Cambria" w:hAnsi="Cambria" w:cs="Arial"/>
                <w:bCs/>
                <w:sz w:val="22"/>
                <w:szCs w:val="22"/>
                <w:lang w:val="en-GB"/>
              </w:rPr>
              <w:t>Purchaser</w:t>
            </w:r>
            <w:r w:rsidRPr="00DA31DD">
              <w:rPr>
                <w:rFonts w:ascii="Cambria" w:hAnsi="Cambria" w:cs="Arial"/>
                <w:sz w:val="22"/>
                <w:szCs w:val="22"/>
                <w:lang w:val="en-US"/>
              </w:rPr>
              <w:t>, or</w:t>
            </w:r>
          </w:p>
          <w:p w14:paraId="2F2F1BBD" w14:textId="77777777" w:rsidR="002D5746" w:rsidRPr="00DA31DD" w:rsidRDefault="002D5746" w:rsidP="00DD3BD3">
            <w:pPr>
              <w:ind w:left="422"/>
              <w:jc w:val="both"/>
              <w:rPr>
                <w:rFonts w:ascii="Cambria" w:hAnsi="Cambria" w:cs="Arial"/>
                <w:sz w:val="22"/>
                <w:szCs w:val="22"/>
                <w:lang w:val="en-GB"/>
              </w:rPr>
            </w:pPr>
          </w:p>
          <w:p w14:paraId="3D47FCA0" w14:textId="72DF9528" w:rsidR="002D5746" w:rsidRPr="00DA31DD" w:rsidRDefault="002D5746" w:rsidP="00DD3BD3">
            <w:pPr>
              <w:numPr>
                <w:ilvl w:val="1"/>
                <w:numId w:val="42"/>
              </w:numPr>
              <w:ind w:left="422"/>
              <w:jc w:val="both"/>
              <w:rPr>
                <w:rFonts w:ascii="Cambria" w:hAnsi="Cambria" w:cs="Arial"/>
                <w:sz w:val="22"/>
                <w:szCs w:val="22"/>
                <w:lang w:val="en-GB"/>
              </w:rPr>
            </w:pPr>
            <w:r w:rsidRPr="00DA31DD">
              <w:rPr>
                <w:rFonts w:ascii="Cambria" w:hAnsi="Cambria" w:cs="Arial"/>
                <w:bCs/>
                <w:sz w:val="22"/>
                <w:szCs w:val="22"/>
                <w:lang w:val="en-US"/>
              </w:rPr>
              <w:t xml:space="preserve">repair the faulty </w:t>
            </w:r>
            <w:r w:rsidRPr="00DA31DD">
              <w:rPr>
                <w:rFonts w:ascii="Cambria" w:hAnsi="Cambria" w:cs="Arial"/>
                <w:sz w:val="22"/>
                <w:szCs w:val="22"/>
                <w:lang w:val="en-US"/>
              </w:rPr>
              <w:t>Apple products</w:t>
            </w:r>
            <w:r w:rsidRPr="00DA31DD">
              <w:rPr>
                <w:rFonts w:ascii="Cambria" w:hAnsi="Cambria" w:cs="Arial"/>
                <w:bCs/>
                <w:sz w:val="22"/>
                <w:szCs w:val="22"/>
                <w:lang w:val="en-US"/>
              </w:rPr>
              <w:t xml:space="preserve"> without any additional cost to the </w:t>
            </w:r>
            <w:r w:rsidR="00DA31DD" w:rsidRPr="00DA31DD">
              <w:rPr>
                <w:rFonts w:ascii="Cambria" w:hAnsi="Cambria" w:cs="Arial"/>
                <w:bCs/>
                <w:sz w:val="22"/>
                <w:szCs w:val="22"/>
                <w:lang w:val="en-GB"/>
              </w:rPr>
              <w:t>Purchaser</w:t>
            </w:r>
            <w:r w:rsidRPr="00DA31DD">
              <w:rPr>
                <w:rFonts w:ascii="Cambria" w:hAnsi="Cambria" w:cs="Arial"/>
                <w:bCs/>
                <w:sz w:val="22"/>
                <w:szCs w:val="22"/>
                <w:lang w:val="en-US"/>
              </w:rPr>
              <w:t>, or</w:t>
            </w:r>
          </w:p>
          <w:p w14:paraId="0DB34D3C" w14:textId="77777777" w:rsidR="002D5746" w:rsidRPr="00DA31DD" w:rsidRDefault="002D5746" w:rsidP="00DD3BD3">
            <w:pPr>
              <w:ind w:left="422"/>
              <w:jc w:val="both"/>
              <w:rPr>
                <w:rFonts w:ascii="Cambria" w:hAnsi="Cambria" w:cs="Arial"/>
                <w:sz w:val="22"/>
                <w:szCs w:val="22"/>
                <w:lang w:val="en-GB"/>
              </w:rPr>
            </w:pPr>
          </w:p>
          <w:p w14:paraId="32A6B8BC" w14:textId="3013E3D6" w:rsidR="002D5746" w:rsidRPr="00DA31DD" w:rsidRDefault="002D5746" w:rsidP="00DD3BD3">
            <w:pPr>
              <w:numPr>
                <w:ilvl w:val="1"/>
                <w:numId w:val="42"/>
              </w:numPr>
              <w:ind w:left="422"/>
              <w:jc w:val="both"/>
              <w:rPr>
                <w:rFonts w:ascii="Cambria" w:hAnsi="Cambria" w:cs="Arial"/>
                <w:sz w:val="22"/>
                <w:szCs w:val="22"/>
                <w:lang w:val="en-GB"/>
              </w:rPr>
            </w:pPr>
            <w:r w:rsidRPr="00DA31DD">
              <w:rPr>
                <w:rFonts w:ascii="Cambria" w:hAnsi="Cambria" w:cs="Arial"/>
                <w:bCs/>
                <w:sz w:val="22"/>
                <w:szCs w:val="22"/>
                <w:lang w:val="en-US"/>
              </w:rPr>
              <w:t xml:space="preserve">reimburse the </w:t>
            </w:r>
            <w:r w:rsidR="00DA31DD" w:rsidRPr="00DA31DD">
              <w:rPr>
                <w:rFonts w:ascii="Cambria" w:hAnsi="Cambria" w:cs="Arial"/>
                <w:bCs/>
                <w:sz w:val="22"/>
                <w:szCs w:val="22"/>
                <w:lang w:val="en-GB"/>
              </w:rPr>
              <w:t>Purchaser</w:t>
            </w:r>
            <w:r w:rsidRPr="00DA31DD">
              <w:rPr>
                <w:rFonts w:ascii="Cambria" w:hAnsi="Cambria" w:cs="Arial"/>
                <w:bCs/>
                <w:sz w:val="22"/>
                <w:szCs w:val="22"/>
                <w:lang w:val="en-US"/>
              </w:rPr>
              <w:t xml:space="preserve"> the price paid for the faulty </w:t>
            </w:r>
            <w:r w:rsidRPr="00DA31DD">
              <w:rPr>
                <w:rFonts w:ascii="Cambria" w:hAnsi="Cambria" w:cs="Arial"/>
                <w:sz w:val="22"/>
                <w:szCs w:val="22"/>
                <w:lang w:val="en-US"/>
              </w:rPr>
              <w:t>Apple product</w:t>
            </w:r>
            <w:r w:rsidRPr="00DA31DD">
              <w:rPr>
                <w:rFonts w:ascii="Cambria" w:hAnsi="Cambria" w:cs="Arial"/>
                <w:bCs/>
                <w:sz w:val="22"/>
                <w:szCs w:val="22"/>
                <w:lang w:val="en-US"/>
              </w:rPr>
              <w:t xml:space="preserve"> according to the relevant order. </w:t>
            </w:r>
          </w:p>
          <w:p w14:paraId="4109D824" w14:textId="77777777" w:rsidR="002D5746" w:rsidRPr="00DA31DD" w:rsidRDefault="002D5746" w:rsidP="00DD3BD3">
            <w:pPr>
              <w:ind w:left="422"/>
              <w:jc w:val="both"/>
              <w:rPr>
                <w:rFonts w:ascii="Cambria" w:hAnsi="Cambria" w:cs="Arial"/>
                <w:sz w:val="22"/>
                <w:szCs w:val="22"/>
                <w:lang w:val="en-GB"/>
              </w:rPr>
            </w:pPr>
          </w:p>
          <w:p w14:paraId="31B5C0BC" w14:textId="4ABDA42D" w:rsidR="002D5746" w:rsidRPr="00DA31DD" w:rsidRDefault="002D5746" w:rsidP="00DD3BD3">
            <w:pPr>
              <w:numPr>
                <w:ilvl w:val="0"/>
                <w:numId w:val="43"/>
              </w:numPr>
              <w:ind w:left="422"/>
              <w:jc w:val="both"/>
              <w:rPr>
                <w:rFonts w:ascii="Cambria" w:hAnsi="Cambria" w:cs="Arial"/>
                <w:sz w:val="22"/>
                <w:szCs w:val="22"/>
                <w:lang w:val="en-GB"/>
              </w:rPr>
            </w:pPr>
            <w:r w:rsidRPr="00DA31DD">
              <w:rPr>
                <w:rFonts w:ascii="Cambria" w:hAnsi="Cambria" w:cs="Arial"/>
                <w:sz w:val="22"/>
                <w:szCs w:val="22"/>
                <w:lang w:val="en-GB"/>
              </w:rPr>
              <w:t xml:space="preserve">any expenses associated to the delivery of the </w:t>
            </w:r>
            <w:r w:rsidRPr="00DA31DD">
              <w:rPr>
                <w:rFonts w:ascii="Cambria" w:hAnsi="Cambria" w:cs="Arial"/>
                <w:sz w:val="22"/>
                <w:szCs w:val="22"/>
                <w:lang w:val="en-US"/>
              </w:rPr>
              <w:t xml:space="preserve">Apple product </w:t>
            </w:r>
            <w:r w:rsidRPr="00DA31DD">
              <w:rPr>
                <w:rFonts w:ascii="Cambria" w:hAnsi="Cambria" w:cs="Arial"/>
                <w:sz w:val="22"/>
                <w:szCs w:val="22"/>
                <w:lang w:val="en-GB"/>
              </w:rPr>
              <w:t xml:space="preserve">(s) for repair and/or replacement and their return shall be borne by the Supplier unless, the diagnostics of the Supplier show that the </w:t>
            </w:r>
            <w:r w:rsidRPr="00DA31DD">
              <w:rPr>
                <w:rFonts w:ascii="Cambria" w:hAnsi="Cambria" w:cs="Arial"/>
                <w:sz w:val="22"/>
                <w:szCs w:val="22"/>
                <w:lang w:val="en-US"/>
              </w:rPr>
              <w:t xml:space="preserve">Apple product </w:t>
            </w:r>
            <w:r w:rsidRPr="00DA31DD">
              <w:rPr>
                <w:rFonts w:ascii="Cambria" w:hAnsi="Cambria" w:cs="Arial"/>
                <w:sz w:val="22"/>
                <w:szCs w:val="22"/>
                <w:lang w:val="en-GB"/>
              </w:rPr>
              <w:t xml:space="preserve">(s) were No Trouble Found (NTF) or </w:t>
            </w:r>
            <w:r w:rsidR="00DA31DD" w:rsidRPr="00DA31DD">
              <w:rPr>
                <w:rFonts w:ascii="Cambria" w:hAnsi="Cambria" w:cs="Arial"/>
                <w:bCs/>
                <w:sz w:val="22"/>
                <w:szCs w:val="22"/>
                <w:lang w:val="en-GB"/>
              </w:rPr>
              <w:t>Purchaser</w:t>
            </w:r>
            <w:r w:rsidRPr="00DA31DD">
              <w:rPr>
                <w:rFonts w:ascii="Cambria" w:hAnsi="Cambria" w:cs="Arial"/>
                <w:sz w:val="22"/>
                <w:szCs w:val="22"/>
                <w:lang w:val="en-GB"/>
              </w:rPr>
              <w:t xml:space="preserve"> Induced Damage (CID). In such case, the </w:t>
            </w:r>
            <w:r w:rsidR="00DA31DD" w:rsidRPr="00DA31DD">
              <w:rPr>
                <w:rFonts w:ascii="Cambria" w:hAnsi="Cambria" w:cs="Arial"/>
                <w:bCs/>
                <w:sz w:val="22"/>
                <w:szCs w:val="22"/>
                <w:lang w:val="en-GB"/>
              </w:rPr>
              <w:t>Purchaser</w:t>
            </w:r>
            <w:r w:rsidR="00DA31DD" w:rsidRPr="00DA31DD">
              <w:rPr>
                <w:rFonts w:ascii="Cambria" w:hAnsi="Cambria" w:cs="Arial"/>
                <w:sz w:val="22"/>
                <w:szCs w:val="22"/>
                <w:lang w:val="en-GB"/>
              </w:rPr>
              <w:t xml:space="preserve"> </w:t>
            </w:r>
            <w:r w:rsidRPr="00DA31DD">
              <w:rPr>
                <w:rFonts w:ascii="Cambria" w:hAnsi="Cambria" w:cs="Arial"/>
                <w:sz w:val="22"/>
                <w:szCs w:val="22"/>
                <w:lang w:val="en-GB"/>
              </w:rPr>
              <w:t xml:space="preserve">shall bear these </w:t>
            </w:r>
            <w:proofErr w:type="gramStart"/>
            <w:r w:rsidRPr="00DA31DD">
              <w:rPr>
                <w:rFonts w:ascii="Cambria" w:hAnsi="Cambria" w:cs="Arial"/>
                <w:sz w:val="22"/>
                <w:szCs w:val="22"/>
                <w:lang w:val="en-GB"/>
              </w:rPr>
              <w:t>expenses;</w:t>
            </w:r>
            <w:proofErr w:type="gramEnd"/>
            <w:r w:rsidRPr="00DA31DD">
              <w:rPr>
                <w:rFonts w:ascii="Cambria" w:hAnsi="Cambria" w:cs="Arial"/>
                <w:sz w:val="22"/>
                <w:szCs w:val="22"/>
                <w:lang w:val="en-GB"/>
              </w:rPr>
              <w:t xml:space="preserve">  </w:t>
            </w:r>
          </w:p>
          <w:p w14:paraId="24AFB61A" w14:textId="77777777" w:rsidR="002D5746" w:rsidRPr="00DA31DD" w:rsidRDefault="002D5746" w:rsidP="00DD3BD3">
            <w:pPr>
              <w:ind w:left="422"/>
              <w:jc w:val="both"/>
              <w:rPr>
                <w:rFonts w:ascii="Cambria" w:hAnsi="Cambria" w:cs="Arial"/>
                <w:sz w:val="22"/>
                <w:szCs w:val="22"/>
                <w:lang w:val="en-GB"/>
              </w:rPr>
            </w:pPr>
          </w:p>
          <w:p w14:paraId="03E9DA11" w14:textId="77777777" w:rsidR="002D5746" w:rsidRPr="00DA31DD" w:rsidRDefault="002D5746" w:rsidP="00DD3BD3">
            <w:pPr>
              <w:numPr>
                <w:ilvl w:val="0"/>
                <w:numId w:val="43"/>
              </w:numPr>
              <w:ind w:left="422"/>
              <w:jc w:val="both"/>
              <w:rPr>
                <w:rFonts w:ascii="Cambria" w:hAnsi="Cambria" w:cs="Arial"/>
                <w:sz w:val="22"/>
                <w:szCs w:val="22"/>
                <w:lang w:val="en-US"/>
              </w:rPr>
            </w:pPr>
            <w:r w:rsidRPr="00DA31DD">
              <w:rPr>
                <w:rFonts w:ascii="Cambria" w:hAnsi="Cambria" w:cs="Arial"/>
                <w:sz w:val="22"/>
                <w:szCs w:val="22"/>
                <w:lang w:val="en-US"/>
              </w:rPr>
              <w:t xml:space="preserve">In any case the Supplier’s liability shall be limited to the price paid to the Supplier for each </w:t>
            </w:r>
            <w:proofErr w:type="gramStart"/>
            <w:r w:rsidRPr="00DA31DD">
              <w:rPr>
                <w:rFonts w:ascii="Cambria" w:hAnsi="Cambria" w:cs="Arial"/>
                <w:sz w:val="22"/>
                <w:szCs w:val="22"/>
                <w:lang w:val="en-US"/>
              </w:rPr>
              <w:t>particular faulty</w:t>
            </w:r>
            <w:proofErr w:type="gramEnd"/>
            <w:r w:rsidRPr="00DA31DD">
              <w:rPr>
                <w:rFonts w:ascii="Cambria" w:hAnsi="Cambria" w:cs="Arial"/>
                <w:sz w:val="22"/>
                <w:szCs w:val="22"/>
                <w:lang w:val="en-US"/>
              </w:rPr>
              <w:t xml:space="preserve"> Apple product, except if applicable laws provide otherwise.</w:t>
            </w:r>
          </w:p>
          <w:p w14:paraId="1F98EE73" w14:textId="2576E418" w:rsidR="00290173" w:rsidRPr="002D5746" w:rsidRDefault="00290173" w:rsidP="00290173">
            <w:pPr>
              <w:jc w:val="both"/>
              <w:rPr>
                <w:rFonts w:ascii="Cambria" w:hAnsi="Cambria" w:cs="Arial"/>
                <w:sz w:val="22"/>
                <w:szCs w:val="22"/>
                <w:lang w:val="en-US"/>
              </w:rPr>
            </w:pPr>
          </w:p>
          <w:p w14:paraId="7EF3A21C" w14:textId="77777777" w:rsidR="00290173" w:rsidRPr="00D930DD" w:rsidRDefault="00290173" w:rsidP="00290173">
            <w:pPr>
              <w:pStyle w:val="xxxxxxxxxmsonormal"/>
              <w:shd w:val="clear" w:color="auto" w:fill="FFFFFF"/>
              <w:spacing w:before="0" w:beforeAutospacing="0" w:after="0" w:afterAutospacing="0"/>
              <w:jc w:val="both"/>
              <w:rPr>
                <w:rFonts w:ascii="Cambria" w:eastAsia="Times New Roman" w:hAnsi="Cambria" w:cs="Arial"/>
                <w:lang w:val="en-GB"/>
              </w:rPr>
            </w:pPr>
          </w:p>
          <w:p w14:paraId="639F09FA" w14:textId="77777777" w:rsidR="00290173" w:rsidRPr="00D930DD" w:rsidRDefault="00883B87" w:rsidP="00290173">
            <w:pPr>
              <w:pStyle w:val="xxxxxxxxxmsonormal"/>
              <w:shd w:val="clear" w:color="auto" w:fill="FFFFFF"/>
              <w:spacing w:before="0" w:beforeAutospacing="0" w:after="0" w:afterAutospacing="0"/>
              <w:jc w:val="both"/>
              <w:rPr>
                <w:rFonts w:ascii="Cambria" w:eastAsia="Times New Roman" w:hAnsi="Cambria" w:cs="Arial"/>
                <w:lang w:val="en-GB"/>
              </w:rPr>
            </w:pPr>
            <w:r w:rsidRPr="00D930DD">
              <w:rPr>
                <w:rFonts w:ascii="Cambria" w:eastAsia="Times New Roman" w:hAnsi="Cambria" w:cs="Arial"/>
                <w:lang w:val="en-GB"/>
              </w:rPr>
              <w:t xml:space="preserve">The warranty period for the Goods under the brand </w:t>
            </w:r>
            <w:r w:rsidRPr="00D930DD">
              <w:rPr>
                <w:rFonts w:ascii="Cambria" w:hAnsi="Cambria"/>
              </w:rPr>
              <w:t>“Bang and Olufsen”</w:t>
            </w:r>
            <w:r w:rsidRPr="00D930DD">
              <w:rPr>
                <w:rFonts w:ascii="Cambria" w:eastAsia="Times New Roman" w:hAnsi="Cambria" w:cs="Arial"/>
                <w:lang w:val="en-GB"/>
              </w:rPr>
              <w:t xml:space="preserve">, delivered under the present Contract, shall be according to the warranty terms provided by the manufacturer as stated on the package, </w:t>
            </w:r>
            <w:proofErr w:type="gramStart"/>
            <w:r w:rsidRPr="00D930DD">
              <w:rPr>
                <w:rFonts w:ascii="Cambria" w:eastAsia="Times New Roman" w:hAnsi="Cambria" w:cs="Arial"/>
                <w:lang w:val="en-GB"/>
              </w:rPr>
              <w:t>Goods'</w:t>
            </w:r>
            <w:proofErr w:type="gramEnd"/>
            <w:r w:rsidRPr="00D930DD">
              <w:rPr>
                <w:rFonts w:ascii="Cambria" w:eastAsia="Times New Roman" w:hAnsi="Cambria" w:cs="Arial"/>
                <w:lang w:val="en-GB"/>
              </w:rPr>
              <w:t xml:space="preserve"> manuals, and/or other documents accompanying the Goods, </w:t>
            </w:r>
            <w:proofErr w:type="gramStart"/>
            <w:r w:rsidRPr="00D930DD">
              <w:rPr>
                <w:rFonts w:ascii="Cambria" w:eastAsia="Times New Roman" w:hAnsi="Cambria" w:cs="Arial"/>
                <w:lang w:val="en-GB"/>
              </w:rPr>
              <w:t>and also</w:t>
            </w:r>
            <w:proofErr w:type="gramEnd"/>
            <w:r w:rsidRPr="00D930DD">
              <w:rPr>
                <w:rFonts w:ascii="Cambria" w:eastAsia="Times New Roman" w:hAnsi="Cambria" w:cs="Arial"/>
                <w:lang w:val="en-GB"/>
              </w:rPr>
              <w:t xml:space="preserve"> to terms stated on the further link:</w:t>
            </w:r>
          </w:p>
          <w:p w14:paraId="674E94C2" w14:textId="77777777" w:rsidR="00290173" w:rsidRPr="00D930DD" w:rsidRDefault="00290173" w:rsidP="00290173">
            <w:pPr>
              <w:pStyle w:val="xxxxxxxxxmsonormal"/>
              <w:shd w:val="clear" w:color="auto" w:fill="FFFFFF"/>
              <w:spacing w:before="0" w:beforeAutospacing="0" w:after="0" w:afterAutospacing="0"/>
              <w:ind w:left="-3"/>
              <w:jc w:val="both"/>
              <w:rPr>
                <w:rFonts w:ascii="Cambria" w:eastAsia="Times New Roman" w:hAnsi="Cambria" w:cs="Arial"/>
                <w:lang w:val="en-GB"/>
              </w:rPr>
            </w:pPr>
          </w:p>
          <w:p w14:paraId="4CADC79E" w14:textId="77777777" w:rsidR="00290173" w:rsidRPr="00D930DD" w:rsidRDefault="00883B87" w:rsidP="00290173">
            <w:pPr>
              <w:pStyle w:val="xxxxxxxxxmsonormal"/>
              <w:shd w:val="clear" w:color="auto" w:fill="FFFFFF"/>
              <w:spacing w:before="0" w:beforeAutospacing="0" w:after="0" w:afterAutospacing="0"/>
              <w:ind w:left="-3"/>
              <w:jc w:val="both"/>
              <w:rPr>
                <w:rFonts w:ascii="Cambria" w:eastAsia="Times New Roman" w:hAnsi="Cambria" w:cs="Arial"/>
                <w:color w:val="0070C0"/>
                <w:lang w:val="en-GB"/>
              </w:rPr>
            </w:pPr>
            <w:hyperlink r:id="rId14" w:history="1">
              <w:r w:rsidRPr="00D930DD">
                <w:rPr>
                  <w:rStyle w:val="af5"/>
                  <w:rFonts w:ascii="Cambria" w:eastAsia="Times New Roman" w:hAnsi="Cambria" w:cs="Arial"/>
                  <w:lang w:val="en-GB"/>
                </w:rPr>
                <w:t>https://corporate.bang-olufsen.com/en/legal/warranty</w:t>
              </w:r>
            </w:hyperlink>
          </w:p>
          <w:p w14:paraId="41CFDCE1" w14:textId="77777777" w:rsidR="00290173" w:rsidRPr="00D930DD" w:rsidRDefault="00883B87" w:rsidP="00290173">
            <w:pPr>
              <w:pStyle w:val="xxxxxxxxxmsonormal"/>
              <w:shd w:val="clear" w:color="auto" w:fill="FFFFFF"/>
              <w:spacing w:before="0" w:beforeAutospacing="0" w:after="0" w:afterAutospacing="0"/>
              <w:ind w:left="-3"/>
              <w:jc w:val="both"/>
              <w:rPr>
                <w:rFonts w:ascii="Cambria" w:eastAsia="Times New Roman" w:hAnsi="Cambria" w:cs="Arial"/>
                <w:color w:val="0070C0"/>
                <w:lang w:val="en-GB"/>
              </w:rPr>
            </w:pPr>
            <w:r w:rsidRPr="00D930DD">
              <w:rPr>
                <w:rFonts w:ascii="Cambria" w:eastAsia="Times New Roman" w:hAnsi="Cambria" w:cs="Arial"/>
                <w:color w:val="0070C0"/>
                <w:lang w:val="en-GB"/>
              </w:rPr>
              <w:t xml:space="preserve"> </w:t>
            </w:r>
          </w:p>
          <w:p w14:paraId="7344396C" w14:textId="1BB93EF3" w:rsidR="008C5A76" w:rsidRPr="00290173" w:rsidRDefault="00883B87" w:rsidP="00290173">
            <w:pPr>
              <w:pStyle w:val="xxxxxxxxxmsonormal"/>
              <w:shd w:val="clear" w:color="auto" w:fill="FFFFFF"/>
              <w:spacing w:before="0" w:beforeAutospacing="0" w:after="0" w:afterAutospacing="0"/>
              <w:jc w:val="both"/>
              <w:rPr>
                <w:rFonts w:ascii="Cambria" w:eastAsia="Times New Roman" w:hAnsi="Cambria" w:cs="Arial"/>
                <w:lang w:val="en-GB"/>
              </w:rPr>
            </w:pPr>
            <w:r w:rsidRPr="00D930DD">
              <w:rPr>
                <w:rFonts w:ascii="Cambria" w:hAnsi="Cambria" w:cs="Arial"/>
                <w:lang w:val="en-GB"/>
              </w:rPr>
              <w:t>and shall start from the date of purchase by the end-user.</w:t>
            </w:r>
          </w:p>
          <w:p w14:paraId="0C96A71E" w14:textId="77777777" w:rsidR="008C5A76" w:rsidRPr="001B70C3" w:rsidRDefault="008C5A76" w:rsidP="001B70C3">
            <w:pPr>
              <w:pStyle w:val="xxxxxxxxxmsonormal"/>
              <w:shd w:val="clear" w:color="auto" w:fill="FFFFFF"/>
              <w:spacing w:before="0" w:beforeAutospacing="0" w:after="0" w:afterAutospacing="0"/>
              <w:jc w:val="both"/>
              <w:rPr>
                <w:rFonts w:ascii="Cambria" w:eastAsia="Times New Roman" w:hAnsi="Cambria" w:cs="Arial"/>
                <w:lang w:val="en-GB"/>
              </w:rPr>
            </w:pPr>
          </w:p>
          <w:p w14:paraId="3B13A5F6" w14:textId="5D275F48"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7</w:t>
            </w:r>
            <w:r w:rsidR="00883B87" w:rsidRPr="001B70C3">
              <w:rPr>
                <w:rFonts w:ascii="Cambria" w:hAnsi="Cambria" w:cs="Arial"/>
                <w:sz w:val="22"/>
                <w:szCs w:val="22"/>
                <w:lang w:val="en-GB"/>
              </w:rPr>
              <w:t xml:space="preserve">.3. The Purchaser shall </w:t>
            </w:r>
            <w:r w:rsidR="009277D0" w:rsidRPr="001B70C3">
              <w:rPr>
                <w:rFonts w:ascii="Cambria" w:hAnsi="Cambria" w:cs="Arial"/>
                <w:sz w:val="22"/>
                <w:szCs w:val="22"/>
                <w:lang w:val="en-GB"/>
              </w:rPr>
              <w:t>fulfil</w:t>
            </w:r>
            <w:r w:rsidR="00883B87" w:rsidRPr="001B70C3">
              <w:rPr>
                <w:rFonts w:ascii="Cambria" w:hAnsi="Cambria" w:cs="Arial"/>
                <w:sz w:val="22"/>
                <w:szCs w:val="22"/>
                <w:lang w:val="en-GB"/>
              </w:rPr>
              <w:t>l all instructions on the use and storage of the Goods in exact compliance with manuals, technical documentation, and applicable rules.</w:t>
            </w:r>
          </w:p>
          <w:p w14:paraId="7BD29AA4" w14:textId="77777777" w:rsidR="008C5A76" w:rsidRPr="001B70C3" w:rsidRDefault="008C5A76" w:rsidP="001B70C3">
            <w:pPr>
              <w:jc w:val="both"/>
              <w:rPr>
                <w:rFonts w:ascii="Cambria" w:hAnsi="Cambria" w:cs="Arial"/>
                <w:sz w:val="22"/>
                <w:szCs w:val="22"/>
                <w:lang w:val="en-GB"/>
              </w:rPr>
            </w:pPr>
          </w:p>
        </w:tc>
      </w:tr>
      <w:tr w:rsidR="00345413" w:rsidRPr="0010067E" w14:paraId="1F7117CF" w14:textId="77777777" w:rsidTr="008C5A76">
        <w:tc>
          <w:tcPr>
            <w:tcW w:w="9996" w:type="dxa"/>
          </w:tcPr>
          <w:p w14:paraId="252BE15B" w14:textId="0FBC4020"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lastRenderedPageBreak/>
              <w:t>7</w:t>
            </w:r>
            <w:r w:rsidR="00883B87" w:rsidRPr="001B70C3">
              <w:rPr>
                <w:rFonts w:ascii="Cambria" w:hAnsi="Cambria" w:cs="Arial"/>
                <w:sz w:val="22"/>
                <w:szCs w:val="22"/>
                <w:lang w:val="en-GB"/>
              </w:rPr>
              <w:t>.4. The Supplier shall not accept claims related to the defect of Goods arising from the negligent or improper storage, transportation, handling, negligent or improper installation, and/or use outside of the technical specifications of the Goods.</w:t>
            </w:r>
          </w:p>
        </w:tc>
      </w:tr>
      <w:tr w:rsidR="00345413" w:rsidRPr="0010067E" w14:paraId="4EED9C35" w14:textId="77777777" w:rsidTr="008C5A76">
        <w:trPr>
          <w:trHeight w:val="247"/>
        </w:trPr>
        <w:tc>
          <w:tcPr>
            <w:tcW w:w="9996" w:type="dxa"/>
          </w:tcPr>
          <w:p w14:paraId="50AB1912" w14:textId="77777777" w:rsidR="008C5A76" w:rsidRPr="001B70C3" w:rsidRDefault="008C5A76" w:rsidP="001B70C3">
            <w:pPr>
              <w:jc w:val="both"/>
              <w:rPr>
                <w:rFonts w:ascii="Cambria" w:hAnsi="Cambria" w:cs="Arial"/>
                <w:sz w:val="22"/>
                <w:szCs w:val="22"/>
                <w:lang w:val="en-GB"/>
              </w:rPr>
            </w:pPr>
          </w:p>
        </w:tc>
      </w:tr>
      <w:tr w:rsidR="00345413" w14:paraId="51F15494" w14:textId="77777777" w:rsidTr="008C5A76">
        <w:trPr>
          <w:trHeight w:val="310"/>
        </w:trPr>
        <w:tc>
          <w:tcPr>
            <w:tcW w:w="9996" w:type="dxa"/>
          </w:tcPr>
          <w:p w14:paraId="0C8E80D6" w14:textId="1F347B8B" w:rsidR="008C5A76" w:rsidRPr="001B70C3" w:rsidRDefault="00764A19" w:rsidP="001B70C3">
            <w:pPr>
              <w:keepNext/>
              <w:spacing w:after="240"/>
              <w:jc w:val="both"/>
              <w:rPr>
                <w:rFonts w:ascii="Cambria" w:hAnsi="Cambria" w:cs="Arial"/>
                <w:sz w:val="22"/>
                <w:szCs w:val="22"/>
                <w:lang w:val="en-GB"/>
              </w:rPr>
            </w:pPr>
            <w:r>
              <w:rPr>
                <w:rFonts w:ascii="Cambria" w:hAnsi="Cambria" w:cs="Arial"/>
                <w:sz w:val="22"/>
                <w:szCs w:val="22"/>
                <w:lang w:val="en-GB"/>
              </w:rPr>
              <w:t>8</w:t>
            </w:r>
            <w:r w:rsidR="00883B87" w:rsidRPr="001B70C3">
              <w:rPr>
                <w:rFonts w:ascii="Cambria" w:hAnsi="Cambria" w:cs="Arial"/>
                <w:sz w:val="22"/>
                <w:szCs w:val="22"/>
                <w:lang w:val="en-GB"/>
              </w:rPr>
              <w:t xml:space="preserve">. </w:t>
            </w:r>
            <w:r w:rsidR="00883B87" w:rsidRPr="001B70C3">
              <w:rPr>
                <w:rFonts w:ascii="Cambria" w:hAnsi="Cambria" w:cs="Arial"/>
                <w:b/>
                <w:bCs/>
                <w:sz w:val="22"/>
                <w:szCs w:val="22"/>
                <w:lang w:val="en-GB"/>
              </w:rPr>
              <w:t>QUALITY</w:t>
            </w:r>
          </w:p>
        </w:tc>
      </w:tr>
      <w:tr w:rsidR="00345413" w:rsidRPr="0010067E" w14:paraId="5789096D" w14:textId="77777777" w:rsidTr="008C5A76">
        <w:tc>
          <w:tcPr>
            <w:tcW w:w="9996" w:type="dxa"/>
          </w:tcPr>
          <w:p w14:paraId="32468C81" w14:textId="7567D4E0"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8</w:t>
            </w:r>
            <w:r w:rsidR="00883B87" w:rsidRPr="001B70C3">
              <w:rPr>
                <w:rFonts w:ascii="Cambria" w:hAnsi="Cambria" w:cs="Arial"/>
                <w:sz w:val="22"/>
                <w:szCs w:val="22"/>
                <w:lang w:val="en-GB"/>
              </w:rPr>
              <w:t xml:space="preserve">.1. The quality of the Goods shall fully comply with the technical conditions and standards applicable in the Supplier’s country at the time of </w:t>
            </w:r>
            <w:proofErr w:type="gramStart"/>
            <w:r w:rsidR="00883B87" w:rsidRPr="001B70C3">
              <w:rPr>
                <w:rFonts w:ascii="Cambria" w:hAnsi="Cambria" w:cs="Arial"/>
                <w:sz w:val="22"/>
                <w:szCs w:val="22"/>
                <w:lang w:val="en-GB"/>
              </w:rPr>
              <w:t>entering into</w:t>
            </w:r>
            <w:proofErr w:type="gramEnd"/>
            <w:r w:rsidR="00883B87" w:rsidRPr="001B70C3">
              <w:rPr>
                <w:rFonts w:ascii="Cambria" w:hAnsi="Cambria" w:cs="Arial"/>
                <w:sz w:val="22"/>
                <w:szCs w:val="22"/>
                <w:lang w:val="en-GB"/>
              </w:rPr>
              <w:t xml:space="preserve"> this Contract.</w:t>
            </w:r>
          </w:p>
        </w:tc>
      </w:tr>
      <w:tr w:rsidR="00345413" w:rsidRPr="0010067E" w14:paraId="6AF3D00F" w14:textId="77777777" w:rsidTr="008C5A76">
        <w:trPr>
          <w:trHeight w:val="328"/>
        </w:trPr>
        <w:tc>
          <w:tcPr>
            <w:tcW w:w="9996" w:type="dxa"/>
          </w:tcPr>
          <w:p w14:paraId="3F3B8F43" w14:textId="77777777" w:rsidR="008C5A76" w:rsidRPr="00764A19" w:rsidRDefault="008C5A76" w:rsidP="001B70C3">
            <w:pPr>
              <w:jc w:val="both"/>
              <w:rPr>
                <w:rFonts w:ascii="Cambria" w:hAnsi="Cambria" w:cs="Arial"/>
                <w:sz w:val="22"/>
                <w:szCs w:val="22"/>
                <w:lang w:val="en-US"/>
              </w:rPr>
            </w:pPr>
          </w:p>
        </w:tc>
      </w:tr>
      <w:tr w:rsidR="00345413" w14:paraId="5A562A74" w14:textId="77777777" w:rsidTr="008C5A76">
        <w:trPr>
          <w:trHeight w:val="292"/>
        </w:trPr>
        <w:tc>
          <w:tcPr>
            <w:tcW w:w="9996" w:type="dxa"/>
          </w:tcPr>
          <w:p w14:paraId="2681BDAC" w14:textId="77434B23" w:rsidR="008C5A76" w:rsidRPr="001B70C3" w:rsidRDefault="00764A19" w:rsidP="001B70C3">
            <w:pPr>
              <w:spacing w:after="240"/>
              <w:jc w:val="both"/>
              <w:rPr>
                <w:rFonts w:ascii="Cambria" w:hAnsi="Cambria" w:cs="Arial"/>
                <w:sz w:val="22"/>
                <w:szCs w:val="22"/>
                <w:lang w:val="en-GB"/>
              </w:rPr>
            </w:pPr>
            <w:r>
              <w:rPr>
                <w:rFonts w:ascii="Cambria" w:hAnsi="Cambria" w:cs="Arial"/>
                <w:sz w:val="22"/>
                <w:szCs w:val="22"/>
                <w:lang w:val="en-GB"/>
              </w:rPr>
              <w:t>9</w:t>
            </w:r>
            <w:r w:rsidR="00883B87" w:rsidRPr="001B70C3">
              <w:rPr>
                <w:rFonts w:ascii="Cambria" w:hAnsi="Cambria" w:cs="Arial"/>
                <w:sz w:val="22"/>
                <w:szCs w:val="22"/>
                <w:lang w:val="en-GB"/>
              </w:rPr>
              <w:t xml:space="preserve">. </w:t>
            </w:r>
            <w:r w:rsidR="00883B87" w:rsidRPr="001B70C3">
              <w:rPr>
                <w:rFonts w:ascii="Cambria" w:hAnsi="Cambria" w:cs="Arial"/>
                <w:b/>
                <w:bCs/>
                <w:sz w:val="22"/>
                <w:szCs w:val="22"/>
                <w:lang w:val="en-GB"/>
              </w:rPr>
              <w:t>PACKING AND MARKING</w:t>
            </w:r>
          </w:p>
        </w:tc>
      </w:tr>
      <w:tr w:rsidR="00345413" w:rsidRPr="0010067E" w14:paraId="0AEA81E6" w14:textId="77777777" w:rsidTr="008C5A76">
        <w:tc>
          <w:tcPr>
            <w:tcW w:w="9996" w:type="dxa"/>
          </w:tcPr>
          <w:p w14:paraId="36A77C1B" w14:textId="6EA681C4"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lastRenderedPageBreak/>
              <w:t>9</w:t>
            </w:r>
            <w:r w:rsidR="00883B87" w:rsidRPr="001B70C3">
              <w:rPr>
                <w:rFonts w:ascii="Cambria" w:hAnsi="Cambria" w:cs="Arial"/>
                <w:sz w:val="22"/>
                <w:szCs w:val="22"/>
                <w:lang w:val="en-GB"/>
              </w:rPr>
              <w:t>.1. Packing should secure the full safety of the Goods during transportation by all kinds of transport means including transshipments. In case the packing does not ensure the safety of the Goods for which a commercial act will be drawn up together with the carrier, the Supplier will reimburse the losses of the Purchaser caused by improper packing. Each package is to be marked as follows:</w:t>
            </w:r>
          </w:p>
          <w:p w14:paraId="5250FB16" w14:textId="77777777" w:rsidR="008C5A76" w:rsidRPr="001B70C3" w:rsidRDefault="008C5A76" w:rsidP="001B70C3">
            <w:pPr>
              <w:jc w:val="both"/>
              <w:rPr>
                <w:rFonts w:ascii="Cambria" w:hAnsi="Cambria" w:cs="Arial"/>
                <w:sz w:val="22"/>
                <w:szCs w:val="22"/>
                <w:lang w:val="en-GB"/>
              </w:rPr>
            </w:pPr>
          </w:p>
          <w:p w14:paraId="07BD6EAF" w14:textId="77777777" w:rsidR="008C5A76" w:rsidRPr="001B70C3" w:rsidRDefault="00883B87" w:rsidP="00DD3BD3">
            <w:pPr>
              <w:numPr>
                <w:ilvl w:val="0"/>
                <w:numId w:val="27"/>
              </w:numPr>
              <w:ind w:left="422"/>
              <w:jc w:val="both"/>
              <w:rPr>
                <w:rFonts w:ascii="Cambria" w:hAnsi="Cambria" w:cs="Arial"/>
                <w:sz w:val="22"/>
                <w:szCs w:val="22"/>
                <w:lang w:val="en-GB"/>
              </w:rPr>
            </w:pPr>
            <w:r w:rsidRPr="001B70C3">
              <w:rPr>
                <w:rFonts w:ascii="Cambria" w:hAnsi="Cambria" w:cs="Arial"/>
                <w:sz w:val="22"/>
                <w:szCs w:val="22"/>
                <w:lang w:val="en-GB"/>
              </w:rPr>
              <w:t xml:space="preserve">country of </w:t>
            </w:r>
            <w:proofErr w:type="gramStart"/>
            <w:r w:rsidRPr="001B70C3">
              <w:rPr>
                <w:rFonts w:ascii="Cambria" w:hAnsi="Cambria" w:cs="Arial"/>
                <w:sz w:val="22"/>
                <w:szCs w:val="22"/>
                <w:lang w:val="en-GB"/>
              </w:rPr>
              <w:t>destination;</w:t>
            </w:r>
            <w:proofErr w:type="gramEnd"/>
          </w:p>
          <w:p w14:paraId="094BF470" w14:textId="77777777" w:rsidR="008C5A76" w:rsidRPr="001B70C3" w:rsidRDefault="00883B87" w:rsidP="00DD3BD3">
            <w:pPr>
              <w:numPr>
                <w:ilvl w:val="0"/>
                <w:numId w:val="27"/>
              </w:numPr>
              <w:ind w:left="422"/>
              <w:jc w:val="both"/>
              <w:rPr>
                <w:rFonts w:ascii="Cambria" w:hAnsi="Cambria" w:cs="Arial"/>
                <w:sz w:val="22"/>
                <w:szCs w:val="22"/>
                <w:lang w:val="en-GB"/>
              </w:rPr>
            </w:pPr>
            <w:r w:rsidRPr="001B70C3">
              <w:rPr>
                <w:rFonts w:ascii="Cambria" w:hAnsi="Cambria" w:cs="Arial"/>
                <w:sz w:val="22"/>
                <w:szCs w:val="22"/>
                <w:lang w:val="en-GB"/>
              </w:rPr>
              <w:t xml:space="preserve">gross and net </w:t>
            </w:r>
            <w:proofErr w:type="gramStart"/>
            <w:r w:rsidRPr="001B70C3">
              <w:rPr>
                <w:rFonts w:ascii="Cambria" w:hAnsi="Cambria" w:cs="Arial"/>
                <w:sz w:val="22"/>
                <w:szCs w:val="22"/>
                <w:lang w:val="en-GB"/>
              </w:rPr>
              <w:t>weights;</w:t>
            </w:r>
            <w:proofErr w:type="gramEnd"/>
          </w:p>
          <w:p w14:paraId="41ED1D64" w14:textId="0A95EBC4" w:rsidR="008C5A76" w:rsidRPr="001B70C3" w:rsidRDefault="00883B87" w:rsidP="00DD3BD3">
            <w:pPr>
              <w:numPr>
                <w:ilvl w:val="0"/>
                <w:numId w:val="27"/>
              </w:numPr>
              <w:ind w:left="422"/>
              <w:jc w:val="both"/>
              <w:rPr>
                <w:rFonts w:ascii="Cambria" w:hAnsi="Cambria" w:cs="Arial"/>
                <w:sz w:val="22"/>
                <w:szCs w:val="22"/>
                <w:lang w:val="en-GB"/>
              </w:rPr>
            </w:pPr>
            <w:r w:rsidRPr="001B70C3">
              <w:rPr>
                <w:rFonts w:ascii="Cambria" w:hAnsi="Cambria" w:cs="Arial"/>
                <w:sz w:val="22"/>
                <w:szCs w:val="22"/>
                <w:lang w:val="en-GB"/>
              </w:rPr>
              <w:t>item number.</w:t>
            </w:r>
          </w:p>
          <w:p w14:paraId="348264B8" w14:textId="77777777" w:rsidR="008C5A76" w:rsidRPr="001B70C3" w:rsidRDefault="008C5A76" w:rsidP="001B70C3">
            <w:pPr>
              <w:ind w:left="720"/>
              <w:jc w:val="both"/>
              <w:rPr>
                <w:rFonts w:ascii="Cambria" w:hAnsi="Cambria" w:cs="Arial"/>
                <w:sz w:val="22"/>
                <w:szCs w:val="22"/>
                <w:lang w:val="en-GB"/>
              </w:rPr>
            </w:pPr>
          </w:p>
          <w:p w14:paraId="408D61B7" w14:textId="77777777"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In case the package has not been marked, the Supplier shall provide the Purchaser with the abovementioned information in a separate letter.</w:t>
            </w:r>
          </w:p>
        </w:tc>
      </w:tr>
      <w:tr w:rsidR="00345413" w:rsidRPr="0010067E" w14:paraId="6FDD5655" w14:textId="77777777" w:rsidTr="008C5A76">
        <w:trPr>
          <w:trHeight w:val="207"/>
        </w:trPr>
        <w:tc>
          <w:tcPr>
            <w:tcW w:w="9996" w:type="dxa"/>
          </w:tcPr>
          <w:p w14:paraId="618614EB" w14:textId="77777777" w:rsidR="008C5A76" w:rsidRPr="001B70C3" w:rsidRDefault="008C5A76" w:rsidP="001B70C3">
            <w:pPr>
              <w:jc w:val="both"/>
              <w:rPr>
                <w:rFonts w:ascii="Cambria" w:hAnsi="Cambria" w:cs="Arial"/>
                <w:sz w:val="22"/>
                <w:szCs w:val="22"/>
                <w:lang w:val="en-GB"/>
              </w:rPr>
            </w:pPr>
          </w:p>
        </w:tc>
      </w:tr>
      <w:tr w:rsidR="00345413" w14:paraId="29EF86B5" w14:textId="77777777" w:rsidTr="008C5A76">
        <w:trPr>
          <w:trHeight w:val="373"/>
        </w:trPr>
        <w:tc>
          <w:tcPr>
            <w:tcW w:w="9996" w:type="dxa"/>
          </w:tcPr>
          <w:p w14:paraId="1945E85A" w14:textId="79776A94" w:rsidR="008C5A76" w:rsidRPr="001B70C3" w:rsidRDefault="00764A19" w:rsidP="001B70C3">
            <w:pPr>
              <w:spacing w:after="240"/>
              <w:jc w:val="both"/>
              <w:rPr>
                <w:rFonts w:ascii="Cambria" w:hAnsi="Cambria" w:cs="Arial"/>
                <w:sz w:val="22"/>
                <w:szCs w:val="22"/>
                <w:lang w:val="en-GB"/>
              </w:rPr>
            </w:pPr>
            <w:r>
              <w:rPr>
                <w:rFonts w:ascii="Cambria" w:hAnsi="Cambria" w:cs="Arial"/>
                <w:sz w:val="22"/>
                <w:szCs w:val="22"/>
                <w:lang w:val="en-GB"/>
              </w:rPr>
              <w:t>10</w:t>
            </w:r>
            <w:r w:rsidR="00883B87" w:rsidRPr="001B70C3">
              <w:rPr>
                <w:rFonts w:ascii="Cambria" w:hAnsi="Cambria" w:cs="Arial"/>
                <w:sz w:val="22"/>
                <w:szCs w:val="22"/>
                <w:lang w:val="en-GB"/>
              </w:rPr>
              <w:t xml:space="preserve">. </w:t>
            </w:r>
            <w:r w:rsidR="00883B87" w:rsidRPr="001B70C3">
              <w:rPr>
                <w:rFonts w:ascii="Cambria" w:hAnsi="Cambria" w:cs="Arial"/>
                <w:b/>
                <w:bCs/>
                <w:sz w:val="22"/>
                <w:szCs w:val="22"/>
                <w:lang w:val="en-GB"/>
              </w:rPr>
              <w:t>SHIPMENT NOTIFICATION</w:t>
            </w:r>
          </w:p>
        </w:tc>
      </w:tr>
      <w:tr w:rsidR="00345413" w:rsidRPr="0010067E" w14:paraId="6CBC9CDF" w14:textId="77777777" w:rsidTr="00DD3BD3">
        <w:trPr>
          <w:trHeight w:val="1989"/>
        </w:trPr>
        <w:tc>
          <w:tcPr>
            <w:tcW w:w="9996" w:type="dxa"/>
          </w:tcPr>
          <w:p w14:paraId="650FA891" w14:textId="29EE4A73" w:rsidR="008C5A76" w:rsidRPr="001B70C3" w:rsidRDefault="00764A19" w:rsidP="001B70C3">
            <w:pPr>
              <w:jc w:val="both"/>
              <w:rPr>
                <w:rFonts w:ascii="Cambria" w:hAnsi="Cambria" w:cs="Arial"/>
                <w:sz w:val="22"/>
                <w:szCs w:val="22"/>
                <w:lang w:val="en-GB"/>
              </w:rPr>
            </w:pPr>
            <w:r>
              <w:rPr>
                <w:rFonts w:ascii="Cambria" w:hAnsi="Cambria" w:cs="Arial"/>
                <w:sz w:val="22"/>
                <w:szCs w:val="22"/>
                <w:lang w:val="en-GB"/>
              </w:rPr>
              <w:t>10</w:t>
            </w:r>
            <w:r w:rsidR="00883B87" w:rsidRPr="001B70C3">
              <w:rPr>
                <w:rFonts w:ascii="Cambria" w:hAnsi="Cambria" w:cs="Arial"/>
                <w:sz w:val="22"/>
                <w:szCs w:val="22"/>
                <w:lang w:val="en-GB"/>
              </w:rPr>
              <w:t>.1. Within 48 hours (24 hours in case of transportation by air) after placing the Goods at the disposal of the forwarder, the Supplier shall provide the Purchaser by fax or e-mail</w:t>
            </w:r>
            <w:r w:rsidR="00883B87" w:rsidRPr="001B70C3">
              <w:rPr>
                <w:rFonts w:ascii="Cambria" w:hAnsi="Cambria" w:cs="Arial"/>
                <w:sz w:val="22"/>
                <w:szCs w:val="22"/>
                <w:lang w:val="en-US"/>
              </w:rPr>
              <w:t xml:space="preserve"> stipulated in this Contract</w:t>
            </w:r>
            <w:r w:rsidR="00883B87" w:rsidRPr="001B70C3">
              <w:rPr>
                <w:rFonts w:ascii="Cambria" w:hAnsi="Cambria" w:cs="Arial"/>
                <w:sz w:val="22"/>
                <w:szCs w:val="22"/>
                <w:lang w:val="en-GB"/>
              </w:rPr>
              <w:t xml:space="preserve"> with the following information:</w:t>
            </w:r>
          </w:p>
          <w:p w14:paraId="24C2A236" w14:textId="77777777" w:rsidR="008C5A76" w:rsidRPr="001B70C3" w:rsidRDefault="008C5A76" w:rsidP="001B70C3">
            <w:pPr>
              <w:jc w:val="both"/>
              <w:rPr>
                <w:rFonts w:ascii="Cambria" w:hAnsi="Cambria" w:cs="Arial"/>
                <w:sz w:val="22"/>
                <w:szCs w:val="22"/>
                <w:lang w:val="en-GB"/>
              </w:rPr>
            </w:pPr>
          </w:p>
          <w:p w14:paraId="59D5BBCC" w14:textId="77777777" w:rsidR="008C5A76" w:rsidRPr="001B70C3" w:rsidRDefault="00883B87" w:rsidP="00DD3BD3">
            <w:pPr>
              <w:jc w:val="both"/>
              <w:rPr>
                <w:rFonts w:ascii="Cambria" w:hAnsi="Cambria" w:cs="Arial"/>
                <w:sz w:val="22"/>
                <w:szCs w:val="22"/>
                <w:lang w:val="en-GB"/>
              </w:rPr>
            </w:pPr>
            <w:r w:rsidRPr="001B70C3">
              <w:rPr>
                <w:rFonts w:ascii="Cambria" w:hAnsi="Cambria" w:cs="Arial"/>
                <w:sz w:val="22"/>
                <w:szCs w:val="22"/>
                <w:lang w:val="en-GB"/>
              </w:rPr>
              <w:t xml:space="preserve">1) date of </w:t>
            </w:r>
            <w:proofErr w:type="gramStart"/>
            <w:r w:rsidRPr="001B70C3">
              <w:rPr>
                <w:rFonts w:ascii="Cambria" w:hAnsi="Cambria" w:cs="Arial"/>
                <w:sz w:val="22"/>
                <w:szCs w:val="22"/>
                <w:lang w:val="en-GB"/>
              </w:rPr>
              <w:t>shipment;</w:t>
            </w:r>
            <w:proofErr w:type="gramEnd"/>
          </w:p>
          <w:p w14:paraId="77925434" w14:textId="77777777" w:rsidR="008C5A76" w:rsidRPr="001B70C3" w:rsidRDefault="00883B87" w:rsidP="00DD3BD3">
            <w:pPr>
              <w:jc w:val="both"/>
              <w:rPr>
                <w:rFonts w:ascii="Cambria" w:hAnsi="Cambria" w:cs="Arial"/>
                <w:sz w:val="22"/>
                <w:szCs w:val="22"/>
                <w:lang w:val="en-GB"/>
              </w:rPr>
            </w:pPr>
            <w:r w:rsidRPr="001B70C3">
              <w:rPr>
                <w:rFonts w:ascii="Cambria" w:hAnsi="Cambria" w:cs="Arial"/>
                <w:sz w:val="22"/>
                <w:szCs w:val="22"/>
                <w:lang w:val="en-GB"/>
              </w:rPr>
              <w:t xml:space="preserve">2) number of </w:t>
            </w:r>
            <w:proofErr w:type="gramStart"/>
            <w:r w:rsidRPr="001B70C3">
              <w:rPr>
                <w:rFonts w:ascii="Cambria" w:hAnsi="Cambria" w:cs="Arial"/>
                <w:sz w:val="22"/>
                <w:szCs w:val="22"/>
                <w:lang w:val="en-GB"/>
              </w:rPr>
              <w:t>dispatch</w:t>
            </w:r>
            <w:proofErr w:type="gramEnd"/>
            <w:r w:rsidRPr="001B70C3">
              <w:rPr>
                <w:rFonts w:ascii="Cambria" w:hAnsi="Cambria" w:cs="Arial"/>
                <w:sz w:val="22"/>
                <w:szCs w:val="22"/>
                <w:lang w:val="en-GB"/>
              </w:rPr>
              <w:t xml:space="preserve"> </w:t>
            </w:r>
            <w:proofErr w:type="gramStart"/>
            <w:r w:rsidRPr="001B70C3">
              <w:rPr>
                <w:rFonts w:ascii="Cambria" w:hAnsi="Cambria" w:cs="Arial"/>
                <w:sz w:val="22"/>
                <w:szCs w:val="22"/>
                <w:lang w:val="en-GB"/>
              </w:rPr>
              <w:t>notes;</w:t>
            </w:r>
            <w:proofErr w:type="gramEnd"/>
          </w:p>
          <w:p w14:paraId="43B53997" w14:textId="77777777" w:rsidR="008C5A76" w:rsidRPr="001B70C3" w:rsidRDefault="00883B87" w:rsidP="00DD3BD3">
            <w:pPr>
              <w:jc w:val="both"/>
              <w:rPr>
                <w:rFonts w:ascii="Cambria" w:hAnsi="Cambria" w:cs="Arial"/>
                <w:sz w:val="22"/>
                <w:szCs w:val="22"/>
                <w:lang w:val="en-GB"/>
              </w:rPr>
            </w:pPr>
            <w:r w:rsidRPr="001B70C3">
              <w:rPr>
                <w:rFonts w:ascii="Cambria" w:hAnsi="Cambria" w:cs="Arial"/>
                <w:sz w:val="22"/>
                <w:szCs w:val="22"/>
                <w:lang w:val="en-GB"/>
              </w:rPr>
              <w:t xml:space="preserve">3) number of </w:t>
            </w:r>
            <w:proofErr w:type="gramStart"/>
            <w:r w:rsidRPr="001B70C3">
              <w:rPr>
                <w:rFonts w:ascii="Cambria" w:hAnsi="Cambria" w:cs="Arial"/>
                <w:sz w:val="22"/>
                <w:szCs w:val="22"/>
                <w:lang w:val="en-GB"/>
              </w:rPr>
              <w:t>packages;</w:t>
            </w:r>
            <w:proofErr w:type="gramEnd"/>
          </w:p>
          <w:p w14:paraId="348BA819" w14:textId="61CEBC78" w:rsidR="008C5A76" w:rsidRPr="001B70C3" w:rsidRDefault="00883B87" w:rsidP="00DD3BD3">
            <w:pPr>
              <w:ind w:left="-478"/>
              <w:jc w:val="both"/>
              <w:rPr>
                <w:rFonts w:ascii="Cambria" w:hAnsi="Cambria" w:cs="Arial"/>
                <w:sz w:val="22"/>
                <w:szCs w:val="22"/>
                <w:lang w:val="en-GB"/>
              </w:rPr>
            </w:pPr>
            <w:r w:rsidRPr="001B70C3">
              <w:rPr>
                <w:rFonts w:ascii="Cambria" w:hAnsi="Cambria" w:cs="Arial"/>
                <w:sz w:val="22"/>
                <w:szCs w:val="22"/>
                <w:lang w:val="en-GB"/>
              </w:rPr>
              <w:t xml:space="preserve">        </w:t>
            </w:r>
            <w:r w:rsidR="00DD3BD3">
              <w:rPr>
                <w:rFonts w:ascii="Cambria" w:hAnsi="Cambria" w:cs="Arial"/>
                <w:sz w:val="22"/>
                <w:szCs w:val="22"/>
                <w:lang w:val="en-GB"/>
              </w:rPr>
              <w:t xml:space="preserve"> </w:t>
            </w:r>
            <w:r w:rsidRPr="001B70C3">
              <w:rPr>
                <w:rFonts w:ascii="Cambria" w:hAnsi="Cambria" w:cs="Arial"/>
                <w:sz w:val="22"/>
                <w:szCs w:val="22"/>
                <w:lang w:val="en-GB"/>
              </w:rPr>
              <w:t xml:space="preserve"> 4) gross weight.</w:t>
            </w:r>
          </w:p>
        </w:tc>
      </w:tr>
      <w:tr w:rsidR="00345413" w:rsidRPr="0010067E" w14:paraId="61F6CC13" w14:textId="77777777" w:rsidTr="008C5A76">
        <w:trPr>
          <w:trHeight w:val="80"/>
        </w:trPr>
        <w:tc>
          <w:tcPr>
            <w:tcW w:w="9996" w:type="dxa"/>
          </w:tcPr>
          <w:p w14:paraId="1ADB1664" w14:textId="77777777" w:rsidR="008C5A76" w:rsidRPr="001B70C3" w:rsidRDefault="008C5A76" w:rsidP="001B70C3">
            <w:pPr>
              <w:jc w:val="both"/>
              <w:rPr>
                <w:rFonts w:ascii="Cambria" w:hAnsi="Cambria" w:cs="Arial"/>
                <w:sz w:val="22"/>
                <w:szCs w:val="22"/>
                <w:lang w:val="en-GB"/>
              </w:rPr>
            </w:pPr>
          </w:p>
        </w:tc>
      </w:tr>
      <w:tr w:rsidR="00345413" w14:paraId="18A53572" w14:textId="77777777" w:rsidTr="008C5A76">
        <w:tc>
          <w:tcPr>
            <w:tcW w:w="9996" w:type="dxa"/>
          </w:tcPr>
          <w:p w14:paraId="53FFD542" w14:textId="7801BB90" w:rsidR="008C5A76" w:rsidRPr="001B70C3" w:rsidRDefault="00DD3BD3" w:rsidP="001B70C3">
            <w:pPr>
              <w:spacing w:after="240"/>
              <w:jc w:val="both"/>
              <w:rPr>
                <w:rFonts w:ascii="Cambria" w:hAnsi="Cambria" w:cs="Arial"/>
                <w:sz w:val="22"/>
                <w:szCs w:val="22"/>
                <w:lang w:val="en-GB"/>
              </w:rPr>
            </w:pPr>
            <w:r>
              <w:rPr>
                <w:rFonts w:ascii="Cambria" w:hAnsi="Cambria" w:cs="Arial"/>
                <w:sz w:val="22"/>
                <w:szCs w:val="22"/>
                <w:lang w:val="en-GB"/>
              </w:rPr>
              <w:t>1</w:t>
            </w:r>
            <w:r w:rsidR="00764A19">
              <w:rPr>
                <w:rFonts w:ascii="Cambria" w:hAnsi="Cambria" w:cs="Arial"/>
                <w:sz w:val="22"/>
                <w:szCs w:val="22"/>
                <w:lang w:val="en-GB"/>
              </w:rPr>
              <w:t>1</w:t>
            </w:r>
            <w:r w:rsidR="00883B87" w:rsidRPr="001B70C3">
              <w:rPr>
                <w:rFonts w:ascii="Cambria" w:hAnsi="Cambria" w:cs="Arial"/>
                <w:sz w:val="22"/>
                <w:szCs w:val="22"/>
                <w:lang w:val="en-GB"/>
              </w:rPr>
              <w:t xml:space="preserve">. </w:t>
            </w:r>
            <w:r w:rsidR="00883B87" w:rsidRPr="001B70C3">
              <w:rPr>
                <w:rStyle w:val="af4"/>
                <w:rFonts w:ascii="Cambria" w:hAnsi="Cambria" w:cs="Arial"/>
                <w:b/>
                <w:bCs/>
                <w:i w:val="0"/>
                <w:iCs/>
                <w:sz w:val="22"/>
                <w:szCs w:val="22"/>
                <w:lang w:val="en-GB"/>
              </w:rPr>
              <w:t>ACCEPTANCE,</w:t>
            </w:r>
            <w:r w:rsidR="00883B87" w:rsidRPr="001B70C3">
              <w:rPr>
                <w:rFonts w:ascii="Cambria" w:hAnsi="Cambria" w:cs="Arial"/>
                <w:b/>
                <w:bCs/>
                <w:sz w:val="22"/>
                <w:szCs w:val="22"/>
                <w:lang w:val="en-GB"/>
              </w:rPr>
              <w:t xml:space="preserve"> CLAIMS AND PENALTIES</w:t>
            </w:r>
          </w:p>
        </w:tc>
      </w:tr>
      <w:tr w:rsidR="00345413" w:rsidRPr="0010067E" w14:paraId="41FC3254" w14:textId="77777777" w:rsidTr="008C5A76">
        <w:tc>
          <w:tcPr>
            <w:tcW w:w="9996" w:type="dxa"/>
          </w:tcPr>
          <w:p w14:paraId="1500228B" w14:textId="1CFC5D52" w:rsidR="008C5A76" w:rsidRPr="001B70C3" w:rsidRDefault="00DD3BD3" w:rsidP="001B70C3">
            <w:pPr>
              <w:jc w:val="both"/>
              <w:rPr>
                <w:rFonts w:ascii="Cambria" w:hAnsi="Cambria" w:cs="Arial"/>
                <w:sz w:val="22"/>
                <w:szCs w:val="22"/>
                <w:lang w:val="en-GB"/>
              </w:rPr>
            </w:pPr>
            <w:r>
              <w:rPr>
                <w:rFonts w:ascii="Cambria" w:hAnsi="Cambria" w:cs="Arial"/>
                <w:sz w:val="22"/>
                <w:szCs w:val="22"/>
                <w:lang w:val="en-GB"/>
              </w:rPr>
              <w:t>1</w:t>
            </w:r>
            <w:r w:rsidR="00764A19">
              <w:rPr>
                <w:rFonts w:ascii="Cambria" w:hAnsi="Cambria" w:cs="Arial"/>
                <w:sz w:val="22"/>
                <w:szCs w:val="22"/>
                <w:lang w:val="en-GB"/>
              </w:rPr>
              <w:t>1</w:t>
            </w:r>
            <w:r w:rsidR="00883B87" w:rsidRPr="001B70C3">
              <w:rPr>
                <w:rFonts w:ascii="Cambria" w:hAnsi="Cambria" w:cs="Arial"/>
                <w:sz w:val="22"/>
                <w:szCs w:val="22"/>
                <w:lang w:val="en-GB"/>
              </w:rPr>
              <w:t>.1. Immediately upon receipt, the Purchaser shall inspect the Goods and the packaging of the Goods supplied under this Contract. The Purchaser must cross-reference them against the transportation documents</w:t>
            </w:r>
            <w:r w:rsidR="00883B87" w:rsidRPr="001B70C3">
              <w:rPr>
                <w:rFonts w:ascii="Cambria" w:hAnsi="Cambria" w:cs="Arial"/>
                <w:sz w:val="22"/>
                <w:szCs w:val="22"/>
                <w:lang w:val="en-US"/>
              </w:rPr>
              <w:t xml:space="preserve"> and the Annexes to the Contract</w:t>
            </w:r>
            <w:r w:rsidR="00883B87" w:rsidRPr="001B70C3">
              <w:rPr>
                <w:rFonts w:ascii="Cambria" w:hAnsi="Cambria" w:cs="Arial"/>
                <w:sz w:val="22"/>
                <w:szCs w:val="22"/>
                <w:lang w:val="en-GB"/>
              </w:rPr>
              <w:t xml:space="preserve"> </w:t>
            </w:r>
            <w:proofErr w:type="gramStart"/>
            <w:r w:rsidR="00883B87" w:rsidRPr="001B70C3">
              <w:rPr>
                <w:rFonts w:ascii="Cambria" w:hAnsi="Cambria" w:cs="Arial"/>
                <w:sz w:val="22"/>
                <w:szCs w:val="22"/>
                <w:lang w:val="en-GB"/>
              </w:rPr>
              <w:t>in order to</w:t>
            </w:r>
            <w:proofErr w:type="gramEnd"/>
            <w:r w:rsidR="00883B87" w:rsidRPr="001B70C3">
              <w:rPr>
                <w:rFonts w:ascii="Cambria" w:hAnsi="Cambria" w:cs="Arial"/>
                <w:sz w:val="22"/>
                <w:szCs w:val="22"/>
                <w:lang w:val="en-GB"/>
              </w:rPr>
              <w:t xml:space="preserve"> confirm correspondence with the name of the delivered Goods and their packaging to the data indicated in it. If the Purchaser discovers irregularities to the Goods and/or damage to the package of the Goods, then the Purchaser must make appropriate entries in the transportation document. In addition, the Purchaser shall prepare and sign together with the transportation company/carrier a Claim act (in accordance with the applicable transportation rules) with respect to the Goods.</w:t>
            </w:r>
          </w:p>
          <w:p w14:paraId="656130EB" w14:textId="77777777" w:rsidR="008C5A76" w:rsidRPr="001B70C3" w:rsidRDefault="008C5A76" w:rsidP="001B70C3">
            <w:pPr>
              <w:jc w:val="both"/>
              <w:rPr>
                <w:rFonts w:ascii="Cambria" w:hAnsi="Cambria" w:cs="Arial"/>
                <w:sz w:val="22"/>
                <w:szCs w:val="22"/>
                <w:lang w:val="en-GB"/>
              </w:rPr>
            </w:pPr>
          </w:p>
          <w:p w14:paraId="67C3BAEA" w14:textId="22F93D2A" w:rsidR="008C5A76" w:rsidRPr="001B70C3" w:rsidRDefault="00DD3BD3" w:rsidP="001B70C3">
            <w:pPr>
              <w:jc w:val="both"/>
              <w:rPr>
                <w:rFonts w:ascii="Cambria" w:hAnsi="Cambria" w:cs="Arial"/>
                <w:sz w:val="22"/>
                <w:szCs w:val="22"/>
                <w:lang w:val="en-GB"/>
              </w:rPr>
            </w:pPr>
            <w:r>
              <w:rPr>
                <w:rFonts w:ascii="Cambria" w:hAnsi="Cambria" w:cs="Arial"/>
                <w:sz w:val="22"/>
                <w:szCs w:val="22"/>
                <w:lang w:val="en-GB"/>
              </w:rPr>
              <w:t>1</w:t>
            </w:r>
            <w:r w:rsidR="00764A19">
              <w:rPr>
                <w:rFonts w:ascii="Cambria" w:hAnsi="Cambria" w:cs="Arial"/>
                <w:sz w:val="22"/>
                <w:szCs w:val="22"/>
                <w:lang w:val="en-GB"/>
              </w:rPr>
              <w:t>1</w:t>
            </w:r>
            <w:r w:rsidR="00883B87" w:rsidRPr="001B70C3">
              <w:rPr>
                <w:rFonts w:ascii="Cambria" w:hAnsi="Cambria" w:cs="Arial"/>
                <w:sz w:val="22"/>
                <w:szCs w:val="22"/>
                <w:lang w:val="en-GB"/>
              </w:rPr>
              <w:t>.2. The Purchaser shall inspect the Goods, supplied under this Contract, with respect to their quantity, quality, range of products, condition of inner packing, and possible damage to the Goods within 5 (five) business days from the date of receipt of Goods. In case the Goods or the packaging of such Goods are damaged or defective, or if an incorrect quantity of the Goods is supplied in comparison with the due quantity provided in the transportation documents, the Purchaser shall notify the Supplier in writing, through signing of a relevant act, and sending it to the Supplier, with a reference to any noncompliance of the Goods to the terms of this Contract.</w:t>
            </w:r>
          </w:p>
          <w:p w14:paraId="5AE69FC3" w14:textId="77777777" w:rsidR="008C5A76" w:rsidRPr="001B70C3" w:rsidRDefault="008C5A76" w:rsidP="001B70C3">
            <w:pPr>
              <w:jc w:val="both"/>
              <w:rPr>
                <w:rFonts w:ascii="Cambria" w:hAnsi="Cambria" w:cs="Arial"/>
                <w:sz w:val="22"/>
                <w:szCs w:val="22"/>
                <w:lang w:val="en-GB"/>
              </w:rPr>
            </w:pPr>
          </w:p>
          <w:p w14:paraId="534DA784" w14:textId="40124B39" w:rsidR="008C5A76" w:rsidRPr="001B70C3" w:rsidRDefault="00DD3BD3" w:rsidP="001B70C3">
            <w:pPr>
              <w:jc w:val="both"/>
              <w:rPr>
                <w:rFonts w:ascii="Cambria" w:hAnsi="Cambria" w:cs="Arial"/>
                <w:sz w:val="22"/>
                <w:szCs w:val="22"/>
                <w:lang w:val="en-GB"/>
              </w:rPr>
            </w:pPr>
            <w:r>
              <w:rPr>
                <w:rFonts w:ascii="Cambria" w:hAnsi="Cambria" w:cs="Arial"/>
                <w:sz w:val="22"/>
                <w:szCs w:val="22"/>
                <w:lang w:val="en-GB"/>
              </w:rPr>
              <w:t>1</w:t>
            </w:r>
            <w:r w:rsidR="00764A19">
              <w:rPr>
                <w:rFonts w:ascii="Cambria" w:hAnsi="Cambria" w:cs="Arial"/>
                <w:sz w:val="22"/>
                <w:szCs w:val="22"/>
                <w:lang w:val="en-GB"/>
              </w:rPr>
              <w:t>1</w:t>
            </w:r>
            <w:r w:rsidR="00883B87" w:rsidRPr="001B70C3">
              <w:rPr>
                <w:rFonts w:ascii="Cambria" w:hAnsi="Cambria" w:cs="Arial"/>
                <w:sz w:val="22"/>
                <w:szCs w:val="22"/>
                <w:lang w:val="en-GB"/>
              </w:rPr>
              <w:t>.3. Any claim regarding hidden defects of the Goods, which could not be discovered during the external inspection of the Goods at their initial examination, shall be brought by the Purchaser to the Supplier in writing by signing a relevant act and sending it to the Supplier within 30 (thirty) days of the receipt</w:t>
            </w:r>
            <w:r w:rsidR="00883B87" w:rsidRPr="001B70C3">
              <w:rPr>
                <w:rFonts w:ascii="Cambria" w:hAnsi="Cambria" w:cs="Arial"/>
                <w:sz w:val="22"/>
                <w:szCs w:val="22"/>
                <w:lang w:val="en-US"/>
              </w:rPr>
              <w:t xml:space="preserve"> of the Goods</w:t>
            </w:r>
            <w:r w:rsidR="00883B87" w:rsidRPr="001B70C3">
              <w:rPr>
                <w:rFonts w:ascii="Cambria" w:hAnsi="Cambria" w:cs="Arial"/>
                <w:sz w:val="22"/>
                <w:szCs w:val="22"/>
                <w:lang w:val="en-GB"/>
              </w:rPr>
              <w:t xml:space="preserve"> but no more than 10 (ten) calendar days after the date on which such hidden defects are discovered.</w:t>
            </w:r>
          </w:p>
          <w:p w14:paraId="6CBFF863" w14:textId="77777777" w:rsidR="008C5A76" w:rsidRPr="001B70C3" w:rsidRDefault="008C5A76" w:rsidP="001B70C3">
            <w:pPr>
              <w:jc w:val="both"/>
              <w:rPr>
                <w:rFonts w:ascii="Cambria" w:hAnsi="Cambria" w:cs="Arial"/>
                <w:sz w:val="22"/>
                <w:szCs w:val="22"/>
                <w:lang w:val="en-GB"/>
              </w:rPr>
            </w:pPr>
          </w:p>
          <w:p w14:paraId="3AEB179D" w14:textId="6518F0E8" w:rsidR="008C5A76" w:rsidRPr="001B70C3" w:rsidRDefault="00DD3BD3" w:rsidP="001B70C3">
            <w:pPr>
              <w:jc w:val="both"/>
              <w:rPr>
                <w:rFonts w:ascii="Cambria" w:hAnsi="Cambria" w:cs="Arial"/>
                <w:sz w:val="22"/>
                <w:szCs w:val="22"/>
                <w:lang w:val="en-GB"/>
              </w:rPr>
            </w:pPr>
            <w:r>
              <w:rPr>
                <w:rFonts w:ascii="Cambria" w:hAnsi="Cambria" w:cs="Arial"/>
                <w:sz w:val="22"/>
                <w:szCs w:val="22"/>
                <w:lang w:val="en-GB"/>
              </w:rPr>
              <w:t>1</w:t>
            </w:r>
            <w:r w:rsidR="00764A19">
              <w:rPr>
                <w:rFonts w:ascii="Cambria" w:hAnsi="Cambria" w:cs="Arial"/>
                <w:sz w:val="22"/>
                <w:szCs w:val="22"/>
                <w:lang w:val="en-GB"/>
              </w:rPr>
              <w:t>1</w:t>
            </w:r>
            <w:r w:rsidR="00883B87" w:rsidRPr="001B70C3">
              <w:rPr>
                <w:rFonts w:ascii="Cambria" w:hAnsi="Cambria" w:cs="Arial"/>
                <w:sz w:val="22"/>
                <w:szCs w:val="22"/>
                <w:lang w:val="en-GB"/>
              </w:rPr>
              <w:t>.4. Failure to</w:t>
            </w:r>
            <w:r w:rsidR="00883B87" w:rsidRPr="001B70C3">
              <w:rPr>
                <w:rFonts w:ascii="Cambria" w:hAnsi="Cambria"/>
                <w:sz w:val="22"/>
                <w:szCs w:val="22"/>
                <w:lang w:val="en-US"/>
              </w:rPr>
              <w:t xml:space="preserve"> </w:t>
            </w:r>
            <w:r w:rsidR="00883B87" w:rsidRPr="001B70C3">
              <w:rPr>
                <w:rFonts w:ascii="Cambria" w:hAnsi="Cambria" w:cs="Arial"/>
                <w:sz w:val="22"/>
                <w:szCs w:val="22"/>
                <w:lang w:val="en-GB"/>
              </w:rPr>
              <w:t>comply with the time limits</w:t>
            </w:r>
            <w:r w:rsidR="00883B87" w:rsidRPr="001B70C3">
              <w:rPr>
                <w:rFonts w:ascii="Cambria" w:hAnsi="Cambria" w:cs="Arial"/>
                <w:sz w:val="22"/>
                <w:szCs w:val="22"/>
                <w:lang w:val="en-US"/>
              </w:rPr>
              <w:t xml:space="preserve"> established by the Contract </w:t>
            </w:r>
            <w:r w:rsidR="00883B87" w:rsidRPr="001B70C3">
              <w:rPr>
                <w:rFonts w:ascii="Cambria" w:hAnsi="Cambria" w:cs="Arial"/>
                <w:sz w:val="22"/>
                <w:szCs w:val="22"/>
                <w:lang w:val="en-GB"/>
              </w:rPr>
              <w:t xml:space="preserve">for the performance of acceptance of Goods or for giving notices as provided above in the Clauses </w:t>
            </w:r>
            <w:r>
              <w:rPr>
                <w:rFonts w:ascii="Cambria" w:hAnsi="Cambria" w:cs="Arial"/>
                <w:sz w:val="22"/>
                <w:szCs w:val="22"/>
                <w:lang w:val="en-GB"/>
              </w:rPr>
              <w:t>10</w:t>
            </w:r>
            <w:r w:rsidR="00883B87" w:rsidRPr="001B70C3">
              <w:rPr>
                <w:rFonts w:ascii="Cambria" w:hAnsi="Cambria" w:cs="Arial"/>
                <w:sz w:val="22"/>
                <w:szCs w:val="22"/>
                <w:lang w:val="en-GB"/>
              </w:rPr>
              <w:t>.1–</w:t>
            </w:r>
            <w:r>
              <w:rPr>
                <w:rFonts w:ascii="Cambria" w:hAnsi="Cambria" w:cs="Arial"/>
                <w:sz w:val="22"/>
                <w:szCs w:val="22"/>
                <w:lang w:val="en-GB"/>
              </w:rPr>
              <w:t>10</w:t>
            </w:r>
            <w:r w:rsidR="00883B87" w:rsidRPr="001B70C3">
              <w:rPr>
                <w:rFonts w:ascii="Cambria" w:hAnsi="Cambria" w:cs="Arial"/>
                <w:sz w:val="22"/>
                <w:szCs w:val="22"/>
                <w:lang w:val="en-GB"/>
              </w:rPr>
              <w:t>.3 of this Contract within the time specified shall be deemed an acceptance of the Goods by the Purchaser as of the date of shipment.</w:t>
            </w:r>
          </w:p>
          <w:p w14:paraId="7E0C894C" w14:textId="1BA8EF25" w:rsidR="008C5A76" w:rsidRPr="001B70C3" w:rsidRDefault="008C5A76" w:rsidP="001B70C3">
            <w:pPr>
              <w:jc w:val="both"/>
              <w:rPr>
                <w:rFonts w:ascii="Cambria" w:hAnsi="Cambria" w:cs="Arial"/>
                <w:sz w:val="22"/>
                <w:szCs w:val="22"/>
                <w:lang w:val="en-GB"/>
              </w:rPr>
            </w:pPr>
          </w:p>
        </w:tc>
      </w:tr>
      <w:tr w:rsidR="00345413" w:rsidRPr="0010067E" w14:paraId="0716700C" w14:textId="77777777" w:rsidTr="008C5A76">
        <w:tc>
          <w:tcPr>
            <w:tcW w:w="9996" w:type="dxa"/>
          </w:tcPr>
          <w:p w14:paraId="0996A5EA" w14:textId="6992EA88" w:rsidR="008C5A76" w:rsidRDefault="00DD3BD3" w:rsidP="001B70C3">
            <w:pPr>
              <w:jc w:val="both"/>
              <w:rPr>
                <w:rFonts w:ascii="Cambria" w:hAnsi="Cambria"/>
                <w:color w:val="000000"/>
                <w:sz w:val="22"/>
                <w:szCs w:val="22"/>
                <w:lang w:val="en-GB"/>
              </w:rPr>
            </w:pPr>
            <w:r>
              <w:rPr>
                <w:rFonts w:ascii="Cambria" w:hAnsi="Cambria" w:cs="Arial"/>
                <w:color w:val="000000"/>
                <w:sz w:val="22"/>
                <w:szCs w:val="22"/>
                <w:lang w:val="en-GB"/>
              </w:rPr>
              <w:t>1</w:t>
            </w:r>
            <w:r w:rsidR="00764A19">
              <w:rPr>
                <w:rFonts w:ascii="Cambria" w:hAnsi="Cambria" w:cs="Arial"/>
                <w:color w:val="000000"/>
                <w:sz w:val="22"/>
                <w:szCs w:val="22"/>
                <w:lang w:val="en-GB"/>
              </w:rPr>
              <w:t>1</w:t>
            </w:r>
            <w:r w:rsidR="00883B87" w:rsidRPr="001B70C3">
              <w:rPr>
                <w:rFonts w:ascii="Cambria" w:hAnsi="Cambria" w:cs="Arial"/>
                <w:color w:val="000000"/>
                <w:sz w:val="22"/>
                <w:szCs w:val="22"/>
                <w:lang w:val="en-GB"/>
              </w:rPr>
              <w:t xml:space="preserve">.5. </w:t>
            </w:r>
            <w:r w:rsidR="00883B87" w:rsidRPr="001B70C3">
              <w:rPr>
                <w:rFonts w:ascii="Cambria" w:hAnsi="Cambria"/>
                <w:color w:val="000000"/>
                <w:sz w:val="22"/>
                <w:szCs w:val="22"/>
                <w:lang w:val="en-GB"/>
              </w:rPr>
              <w:t xml:space="preserve">If the shipment is delayed for more than 30 (thirty) calendar days for reasons attributable to the Supplier, the Purchaser shall submit a notice in writing thereto and may claim a fine equal to 0,5% (half </w:t>
            </w:r>
            <w:r w:rsidR="00883B87" w:rsidRPr="001B70C3">
              <w:rPr>
                <w:rFonts w:ascii="Cambria" w:hAnsi="Cambria"/>
                <w:color w:val="000000"/>
                <w:sz w:val="22"/>
                <w:szCs w:val="22"/>
                <w:lang w:val="en-GB"/>
              </w:rPr>
              <w:lastRenderedPageBreak/>
              <w:t>percent) of the</w:t>
            </w:r>
            <w:r w:rsidR="00883B87" w:rsidRPr="001B70C3">
              <w:rPr>
                <w:rFonts w:ascii="Cambria" w:hAnsi="Cambria"/>
                <w:color w:val="000000"/>
                <w:sz w:val="22"/>
                <w:szCs w:val="22"/>
                <w:lang w:val="en-US"/>
              </w:rPr>
              <w:t xml:space="preserve"> cost</w:t>
            </w:r>
            <w:r w:rsidR="00883B87" w:rsidRPr="001B70C3">
              <w:rPr>
                <w:rFonts w:ascii="Cambria" w:hAnsi="Cambria"/>
                <w:color w:val="000000"/>
                <w:sz w:val="22"/>
                <w:szCs w:val="22"/>
                <w:lang w:val="en-GB"/>
              </w:rPr>
              <w:t xml:space="preserve"> of the prepaid but not shipped Goods (lot of Goods) for every complete week of the delay. The delay begins on the last calendar day of a</w:t>
            </w:r>
            <w:r w:rsidR="00883B87" w:rsidRPr="001B70C3">
              <w:rPr>
                <w:rFonts w:ascii="Cambria" w:hAnsi="Cambria"/>
                <w:color w:val="000000"/>
                <w:sz w:val="22"/>
                <w:szCs w:val="22"/>
                <w:lang w:val="en-US"/>
              </w:rPr>
              <w:t xml:space="preserve"> </w:t>
            </w:r>
            <w:r w:rsidR="00883B87" w:rsidRPr="001B70C3">
              <w:rPr>
                <w:rFonts w:ascii="Cambria" w:hAnsi="Cambria"/>
                <w:color w:val="000000"/>
                <w:sz w:val="22"/>
                <w:szCs w:val="22"/>
                <w:lang w:val="en-GB"/>
              </w:rPr>
              <w:t xml:space="preserve">month following a scheduled shipment date according to the respective Annex. Payment of the fine will not release the Supplier from the </w:t>
            </w:r>
            <w:proofErr w:type="spellStart"/>
            <w:r w:rsidR="00883B87" w:rsidRPr="001B70C3">
              <w:rPr>
                <w:rFonts w:ascii="Cambria" w:hAnsi="Cambria"/>
                <w:color w:val="000000"/>
                <w:sz w:val="22"/>
                <w:szCs w:val="22"/>
                <w:lang w:val="en-GB"/>
              </w:rPr>
              <w:t>fulfillment</w:t>
            </w:r>
            <w:proofErr w:type="spellEnd"/>
            <w:r w:rsidR="00883B87" w:rsidRPr="001B70C3">
              <w:rPr>
                <w:rFonts w:ascii="Cambria" w:hAnsi="Cambria"/>
                <w:color w:val="000000"/>
                <w:sz w:val="22"/>
                <w:szCs w:val="22"/>
                <w:lang w:val="en-GB"/>
              </w:rPr>
              <w:t xml:space="preserve"> of its obligations under the present </w:t>
            </w:r>
            <w:r w:rsidR="009277D0" w:rsidRPr="001B70C3">
              <w:rPr>
                <w:rFonts w:ascii="Cambria" w:hAnsi="Cambria"/>
                <w:color w:val="000000"/>
                <w:sz w:val="22"/>
                <w:szCs w:val="22"/>
                <w:lang w:val="en-GB"/>
              </w:rPr>
              <w:t>Contract if</w:t>
            </w:r>
            <w:r w:rsidR="00883B87" w:rsidRPr="001B70C3">
              <w:rPr>
                <w:rFonts w:ascii="Cambria" w:hAnsi="Cambria"/>
                <w:color w:val="000000"/>
                <w:sz w:val="22"/>
                <w:szCs w:val="22"/>
                <w:lang w:val="en-GB"/>
              </w:rPr>
              <w:t xml:space="preserve"> the Purchaser has not lost interest in the</w:t>
            </w:r>
            <w:r w:rsidR="00883B87" w:rsidRPr="001B70C3">
              <w:rPr>
                <w:rFonts w:ascii="Cambria" w:hAnsi="Cambria"/>
                <w:color w:val="000000"/>
                <w:sz w:val="22"/>
                <w:szCs w:val="22"/>
                <w:lang w:val="en-US"/>
              </w:rPr>
              <w:t xml:space="preserve"> shipment of those Goods</w:t>
            </w:r>
            <w:r w:rsidR="00883B87" w:rsidRPr="001B70C3">
              <w:rPr>
                <w:rFonts w:ascii="Cambria" w:hAnsi="Cambria"/>
                <w:color w:val="000000"/>
                <w:sz w:val="22"/>
                <w:szCs w:val="22"/>
                <w:lang w:val="en-GB"/>
              </w:rPr>
              <w:t xml:space="preserve">. The total aggregate amount of the fine shall not exceed 5% of the total cost of the prepaid </w:t>
            </w:r>
            <w:r w:rsidR="00883B87" w:rsidRPr="001B70C3">
              <w:rPr>
                <w:rFonts w:ascii="Cambria" w:hAnsi="Cambria"/>
                <w:color w:val="000000"/>
                <w:sz w:val="22"/>
                <w:szCs w:val="22"/>
                <w:lang w:val="en-US"/>
              </w:rPr>
              <w:t>Goods</w:t>
            </w:r>
            <w:r w:rsidR="00883B87" w:rsidRPr="001B70C3">
              <w:rPr>
                <w:rFonts w:ascii="Cambria" w:hAnsi="Cambria"/>
                <w:color w:val="000000"/>
                <w:sz w:val="22"/>
                <w:szCs w:val="22"/>
                <w:lang w:val="en-GB"/>
              </w:rPr>
              <w:t>.</w:t>
            </w:r>
          </w:p>
          <w:p w14:paraId="032394F7" w14:textId="73BD22AA" w:rsidR="00DD3BD3" w:rsidRPr="001B70C3" w:rsidRDefault="00DD3BD3" w:rsidP="001B70C3">
            <w:pPr>
              <w:jc w:val="both"/>
              <w:rPr>
                <w:rFonts w:ascii="Cambria" w:hAnsi="Cambria" w:cs="Arial"/>
                <w:color w:val="000000"/>
                <w:sz w:val="22"/>
                <w:szCs w:val="22"/>
                <w:lang w:val="en-GB"/>
              </w:rPr>
            </w:pPr>
          </w:p>
        </w:tc>
      </w:tr>
      <w:tr w:rsidR="00345413" w:rsidRPr="0010067E" w14:paraId="4600DFC6" w14:textId="77777777" w:rsidTr="008C5A76">
        <w:tc>
          <w:tcPr>
            <w:tcW w:w="9996" w:type="dxa"/>
          </w:tcPr>
          <w:p w14:paraId="56DC8D13" w14:textId="5867D024" w:rsidR="008C5A76" w:rsidRPr="001B70C3" w:rsidRDefault="00DD3BD3" w:rsidP="001B70C3">
            <w:pPr>
              <w:jc w:val="both"/>
              <w:rPr>
                <w:rFonts w:ascii="Cambria" w:hAnsi="Cambria" w:cs="Arial"/>
                <w:color w:val="000000"/>
                <w:sz w:val="22"/>
                <w:szCs w:val="22"/>
                <w:lang w:val="en-GB"/>
              </w:rPr>
            </w:pPr>
            <w:r>
              <w:rPr>
                <w:rFonts w:ascii="Cambria" w:hAnsi="Cambria" w:cs="Arial"/>
                <w:color w:val="000000"/>
                <w:sz w:val="22"/>
                <w:szCs w:val="22"/>
                <w:lang w:val="en-GB"/>
              </w:rPr>
              <w:lastRenderedPageBreak/>
              <w:t>1</w:t>
            </w:r>
            <w:r w:rsidR="00764A19">
              <w:rPr>
                <w:rFonts w:ascii="Cambria" w:hAnsi="Cambria" w:cs="Arial"/>
                <w:color w:val="000000"/>
                <w:sz w:val="22"/>
                <w:szCs w:val="22"/>
                <w:lang w:val="en-GB"/>
              </w:rPr>
              <w:t>1</w:t>
            </w:r>
            <w:r w:rsidR="00883B87" w:rsidRPr="001B70C3">
              <w:rPr>
                <w:rFonts w:ascii="Cambria" w:hAnsi="Cambria" w:cs="Arial"/>
                <w:color w:val="000000"/>
                <w:sz w:val="22"/>
                <w:szCs w:val="22"/>
                <w:lang w:val="en-GB"/>
              </w:rPr>
              <w:t>.6. In case the payment is delayed for more than 5 calendar days, the Purchaser shall pay the fine in the amount of 0,5% (half percent) for every completed week's delay of the cost of unpaid Goods. Payment of the fine will not release the Purchaser from the liability to fulfill its obligations under the present Contract. The Purchaser will pay the fine on the first request of the Supplier.</w:t>
            </w:r>
          </w:p>
          <w:p w14:paraId="02D52534" w14:textId="67F5AC36" w:rsidR="008C5A76" w:rsidRPr="001B70C3" w:rsidRDefault="008C5A76" w:rsidP="001B70C3">
            <w:pPr>
              <w:jc w:val="both"/>
              <w:rPr>
                <w:rFonts w:ascii="Cambria" w:hAnsi="Cambria" w:cs="Arial"/>
                <w:color w:val="000000"/>
                <w:sz w:val="22"/>
                <w:szCs w:val="22"/>
                <w:lang w:val="en-GB"/>
              </w:rPr>
            </w:pPr>
          </w:p>
        </w:tc>
      </w:tr>
      <w:tr w:rsidR="00345413" w:rsidRPr="0010067E" w14:paraId="436C2432" w14:textId="77777777" w:rsidTr="008C5A76">
        <w:tc>
          <w:tcPr>
            <w:tcW w:w="9996" w:type="dxa"/>
          </w:tcPr>
          <w:p w14:paraId="2A9579BD" w14:textId="655310D1" w:rsidR="008C5A76" w:rsidRPr="001B70C3" w:rsidRDefault="00DD3BD3" w:rsidP="001B70C3">
            <w:pPr>
              <w:jc w:val="both"/>
              <w:rPr>
                <w:rFonts w:ascii="Cambria" w:hAnsi="Cambria" w:cs="Arial"/>
                <w:color w:val="000000"/>
                <w:sz w:val="22"/>
                <w:szCs w:val="22"/>
                <w:lang w:val="en-US"/>
              </w:rPr>
            </w:pPr>
            <w:r>
              <w:rPr>
                <w:rFonts w:ascii="Cambria" w:hAnsi="Cambria" w:cs="Arial"/>
                <w:color w:val="000000"/>
                <w:sz w:val="22"/>
                <w:szCs w:val="22"/>
                <w:lang w:val="en-GB"/>
              </w:rPr>
              <w:t>1</w:t>
            </w:r>
            <w:r w:rsidR="00764A19">
              <w:rPr>
                <w:rFonts w:ascii="Cambria" w:hAnsi="Cambria" w:cs="Arial"/>
                <w:color w:val="000000"/>
                <w:sz w:val="22"/>
                <w:szCs w:val="22"/>
                <w:lang w:val="en-GB"/>
              </w:rPr>
              <w:t>1</w:t>
            </w:r>
            <w:r w:rsidR="00883B87" w:rsidRPr="001B70C3">
              <w:rPr>
                <w:rFonts w:ascii="Cambria" w:hAnsi="Cambria" w:cs="Arial"/>
                <w:color w:val="000000"/>
                <w:sz w:val="22"/>
                <w:szCs w:val="22"/>
                <w:lang w:val="en-GB"/>
              </w:rPr>
              <w:t>.7. The Purchaser is entitled to cancel the shipment of overdue lot of Goods if the shipment of those Goods is delayed for more than 2 months from the term of shipment stipulated in the corresponding Annex.</w:t>
            </w:r>
            <w:r w:rsidR="00883B87" w:rsidRPr="001B70C3">
              <w:rPr>
                <w:rFonts w:ascii="Cambria" w:hAnsi="Cambria"/>
                <w:color w:val="000000"/>
                <w:sz w:val="22"/>
                <w:szCs w:val="22"/>
                <w:lang w:val="en-US"/>
              </w:rPr>
              <w:t xml:space="preserve"> </w:t>
            </w:r>
            <w:r w:rsidR="00883B87" w:rsidRPr="001B70C3">
              <w:rPr>
                <w:rFonts w:ascii="Cambria" w:hAnsi="Cambria" w:cs="Arial"/>
                <w:color w:val="000000"/>
                <w:sz w:val="22"/>
                <w:szCs w:val="22"/>
                <w:lang w:val="en-US"/>
              </w:rPr>
              <w:t>In this case, the Purchaser shall send to the Supplier a written notification on cancellation of the overdue shipment. In case the Goods are already delivered to the agreed place of delivery before such notification, the Purchaser loses its right to cancel the overdue shipment but does not lose the right to claim the penalty mentioned in clause 9.5. above</w:t>
            </w:r>
          </w:p>
        </w:tc>
      </w:tr>
      <w:tr w:rsidR="00345413" w:rsidRPr="0010067E" w14:paraId="1ADD3E71" w14:textId="77777777" w:rsidTr="008C5A76">
        <w:trPr>
          <w:trHeight w:val="252"/>
        </w:trPr>
        <w:tc>
          <w:tcPr>
            <w:tcW w:w="9996" w:type="dxa"/>
          </w:tcPr>
          <w:p w14:paraId="26B57885" w14:textId="77777777" w:rsidR="008C5A76" w:rsidRPr="003A5065" w:rsidRDefault="008C5A76" w:rsidP="001B70C3">
            <w:pPr>
              <w:jc w:val="both"/>
              <w:rPr>
                <w:rFonts w:ascii="Cambria" w:hAnsi="Cambria" w:cs="Arial"/>
                <w:sz w:val="22"/>
                <w:szCs w:val="22"/>
                <w:lang w:val="en-US"/>
              </w:rPr>
            </w:pPr>
          </w:p>
        </w:tc>
      </w:tr>
      <w:tr w:rsidR="00345413" w14:paraId="0BB4717C" w14:textId="77777777" w:rsidTr="008C5A76">
        <w:trPr>
          <w:trHeight w:val="310"/>
        </w:trPr>
        <w:tc>
          <w:tcPr>
            <w:tcW w:w="9996" w:type="dxa"/>
          </w:tcPr>
          <w:p w14:paraId="34B12A67" w14:textId="5A9C547E" w:rsidR="008C5A76" w:rsidRPr="001B70C3" w:rsidRDefault="00883B87" w:rsidP="001B70C3">
            <w:pPr>
              <w:spacing w:after="240"/>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2</w:t>
            </w:r>
            <w:r w:rsidRPr="001B70C3">
              <w:rPr>
                <w:rFonts w:ascii="Cambria" w:hAnsi="Cambria" w:cs="Arial"/>
                <w:sz w:val="22"/>
                <w:szCs w:val="22"/>
                <w:lang w:val="en-GB"/>
              </w:rPr>
              <w:t xml:space="preserve">. </w:t>
            </w:r>
            <w:r w:rsidRPr="001B70C3">
              <w:rPr>
                <w:rFonts w:ascii="Cambria" w:hAnsi="Cambria" w:cs="Arial"/>
                <w:b/>
                <w:bCs/>
                <w:sz w:val="22"/>
                <w:szCs w:val="22"/>
                <w:lang w:val="en-GB"/>
              </w:rPr>
              <w:t>FORCE MAJEURE</w:t>
            </w:r>
          </w:p>
        </w:tc>
      </w:tr>
      <w:tr w:rsidR="00345413" w:rsidRPr="0010067E" w14:paraId="245D74C0" w14:textId="77777777" w:rsidTr="008C5A76">
        <w:tc>
          <w:tcPr>
            <w:tcW w:w="9996" w:type="dxa"/>
          </w:tcPr>
          <w:p w14:paraId="0F020C90" w14:textId="6942D845"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2</w:t>
            </w:r>
            <w:r w:rsidRPr="001B70C3">
              <w:rPr>
                <w:rFonts w:ascii="Cambria" w:hAnsi="Cambria" w:cs="Arial"/>
                <w:sz w:val="22"/>
                <w:szCs w:val="22"/>
                <w:lang w:val="en-GB"/>
              </w:rPr>
              <w:t>.1. An event of force majeure is an event or circumstance which is beyond the control and without the fault or negligence of the Party affected and which by the exercise of reasonable diligence the Party affected was unable to prevent provided that event or circumstance  may be (including but not limited to) the following: (a) riot, war, invasion, act of foreign enemies, hostilities (whether war be declared or not) acts of terrorism, civil war, rebellion, revolution, requisition or compulsory acquisition by any governmental or competent authority; (b) ionising radiation or contamination, radio activity from any nuclear fuel or from any nuclear waste from the combustion of nuclear fuel, radioactive toxic explosive or other hazardous properties of any explosive assembly or nuclear component; (c) earthquakes, flood, fire or other physical natural disaster, but excluding weather conditions regardless of severity; (d) strikes at national level or industrial disputes at a national level, or strike or industrial disputes by labour not employed by the affected Party, its contractors or its suppliers; and (e) epidemic or pandemic.</w:t>
            </w:r>
          </w:p>
          <w:p w14:paraId="5CA89A45" w14:textId="77777777" w:rsidR="008C5A76" w:rsidRPr="001B70C3" w:rsidRDefault="008C5A76" w:rsidP="001B70C3">
            <w:pPr>
              <w:jc w:val="both"/>
              <w:rPr>
                <w:rFonts w:ascii="Cambria" w:hAnsi="Cambria" w:cs="Arial"/>
                <w:sz w:val="22"/>
                <w:szCs w:val="22"/>
                <w:lang w:val="en-GB"/>
              </w:rPr>
            </w:pPr>
          </w:p>
          <w:p w14:paraId="4B333E7B" w14:textId="0DDFF93A" w:rsidR="008C5A76" w:rsidRPr="001B70C3" w:rsidRDefault="00883B87" w:rsidP="001B70C3">
            <w:pPr>
              <w:jc w:val="both"/>
              <w:rPr>
                <w:rFonts w:ascii="Cambria" w:hAnsi="Cambria" w:cs="Tahoma"/>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2</w:t>
            </w:r>
            <w:r w:rsidRPr="001B70C3">
              <w:rPr>
                <w:rFonts w:ascii="Cambria" w:hAnsi="Cambria" w:cs="Arial"/>
                <w:sz w:val="22"/>
                <w:szCs w:val="22"/>
                <w:lang w:val="en-GB"/>
              </w:rPr>
              <w:t>.2.</w:t>
            </w:r>
            <w:r w:rsidRPr="001B70C3">
              <w:rPr>
                <w:rFonts w:ascii="Cambria" w:hAnsi="Cambria" w:cs="Tahoma"/>
                <w:sz w:val="22"/>
                <w:szCs w:val="22"/>
                <w:lang w:val="en-GB"/>
              </w:rPr>
              <w:t xml:space="preserve"> Sanctions for deliberate actions of the Party shall not constitute force majeure.   </w:t>
            </w:r>
          </w:p>
          <w:p w14:paraId="07F0C05D" w14:textId="77777777" w:rsidR="008C5A76" w:rsidRPr="001B70C3" w:rsidRDefault="008C5A76" w:rsidP="001B70C3">
            <w:pPr>
              <w:jc w:val="both"/>
              <w:rPr>
                <w:rFonts w:ascii="Cambria" w:hAnsi="Cambria" w:cs="Arial"/>
                <w:sz w:val="22"/>
                <w:szCs w:val="22"/>
                <w:lang w:val="en-GB"/>
              </w:rPr>
            </w:pPr>
          </w:p>
          <w:p w14:paraId="6139FC73" w14:textId="2831C1B8"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2</w:t>
            </w:r>
            <w:r w:rsidRPr="001B70C3">
              <w:rPr>
                <w:rFonts w:ascii="Cambria" w:hAnsi="Cambria" w:cs="Arial"/>
                <w:sz w:val="22"/>
                <w:szCs w:val="22"/>
                <w:lang w:val="en-GB"/>
              </w:rPr>
              <w:t>.3. Neither Party is responsible for any failure to perform its obligations under this Contract if it is prevented or delayed in performing those obligations by an event of force majeure.</w:t>
            </w:r>
          </w:p>
          <w:p w14:paraId="3A1074CB" w14:textId="01136C9A" w:rsidR="008C5A76" w:rsidRPr="001B70C3" w:rsidRDefault="008C5A76" w:rsidP="001B70C3">
            <w:pPr>
              <w:jc w:val="both"/>
              <w:rPr>
                <w:rFonts w:ascii="Cambria" w:hAnsi="Cambria" w:cs="Arial"/>
                <w:sz w:val="22"/>
                <w:szCs w:val="22"/>
                <w:lang w:val="en-GB"/>
              </w:rPr>
            </w:pPr>
          </w:p>
        </w:tc>
      </w:tr>
      <w:tr w:rsidR="00345413" w:rsidRPr="0010067E" w14:paraId="3E05D35B" w14:textId="77777777" w:rsidTr="008C5A76">
        <w:tc>
          <w:tcPr>
            <w:tcW w:w="9996" w:type="dxa"/>
          </w:tcPr>
          <w:p w14:paraId="1AE78C4E" w14:textId="3FE7ED37"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2</w:t>
            </w:r>
            <w:r w:rsidRPr="001B70C3">
              <w:rPr>
                <w:rFonts w:ascii="Cambria" w:hAnsi="Cambria" w:cs="Arial"/>
                <w:sz w:val="22"/>
                <w:szCs w:val="22"/>
                <w:lang w:val="en-GB"/>
              </w:rPr>
              <w:t>.4. Where there is an event of force majeure, the Party prevented from or delayed in performing its obligations under this Contract must immediately notify the other Party giving full particulars of the event of force majeure and the reasons for the event of force majeure preventing that Party from, or delaying that Party in performing its obligations under this Contract and that Party must use its reasonable efforts to mitigate the effect of the event of force majeure upon its or their performance of the contract and to fulfill its or their obligations under the Contract. If such a notice is not made as soon as possible, the Party affected by force majeure event loses the right to invoke them in its defence, unless the mentioned event makes it impossible to send the notice. The certificate issued by the respective Chamber of Commerce (and Industry) will be sufficient proof of the existence and duration of the force majeure event.</w:t>
            </w:r>
          </w:p>
          <w:p w14:paraId="3054BDE5" w14:textId="0896C3F0" w:rsidR="008C5A76" w:rsidRPr="001B70C3" w:rsidRDefault="008C5A76" w:rsidP="001B70C3">
            <w:pPr>
              <w:jc w:val="both"/>
              <w:rPr>
                <w:rFonts w:ascii="Cambria" w:hAnsi="Cambria" w:cs="Arial"/>
                <w:sz w:val="22"/>
                <w:szCs w:val="22"/>
                <w:lang w:val="en-GB"/>
              </w:rPr>
            </w:pPr>
          </w:p>
        </w:tc>
      </w:tr>
      <w:tr w:rsidR="00345413" w:rsidRPr="0010067E" w14:paraId="4F703623" w14:textId="77777777" w:rsidTr="008C5A76">
        <w:tc>
          <w:tcPr>
            <w:tcW w:w="9996" w:type="dxa"/>
          </w:tcPr>
          <w:p w14:paraId="1B3899D4" w14:textId="4D9C7699"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2</w:t>
            </w:r>
            <w:r w:rsidRPr="001B70C3">
              <w:rPr>
                <w:rFonts w:ascii="Cambria" w:hAnsi="Cambria" w:cs="Arial"/>
                <w:sz w:val="22"/>
                <w:szCs w:val="22"/>
                <w:lang w:val="en-GB"/>
              </w:rPr>
              <w:t>.5.</w:t>
            </w:r>
            <w:r w:rsidRPr="001B70C3">
              <w:rPr>
                <w:rFonts w:ascii="Cambria" w:hAnsi="Cambria"/>
                <w:sz w:val="22"/>
                <w:szCs w:val="22"/>
                <w:lang w:val="en-US"/>
              </w:rPr>
              <w:t xml:space="preserve"> </w:t>
            </w:r>
            <w:r w:rsidRPr="001B70C3">
              <w:rPr>
                <w:rFonts w:ascii="Cambria" w:hAnsi="Cambria" w:cs="Arial"/>
                <w:sz w:val="22"/>
                <w:szCs w:val="22"/>
                <w:lang w:val="en-GB"/>
              </w:rPr>
              <w:t xml:space="preserve">Upon completion of the event of force majeure the Party affected must as soon as reasonably </w:t>
            </w:r>
            <w:proofErr w:type="gramStart"/>
            <w:r w:rsidRPr="001B70C3">
              <w:rPr>
                <w:rFonts w:ascii="Cambria" w:hAnsi="Cambria" w:cs="Arial"/>
                <w:sz w:val="22"/>
                <w:szCs w:val="22"/>
                <w:lang w:val="en-GB"/>
              </w:rPr>
              <w:t>practicable</w:t>
            </w:r>
            <w:proofErr w:type="gramEnd"/>
            <w:r w:rsidRPr="001B70C3">
              <w:rPr>
                <w:rFonts w:ascii="Cambria" w:hAnsi="Cambria" w:cs="Arial"/>
                <w:sz w:val="22"/>
                <w:szCs w:val="22"/>
                <w:lang w:val="en-GB"/>
              </w:rPr>
              <w:t xml:space="preserve"> recommence the performance of its obligations under this Contract.</w:t>
            </w:r>
          </w:p>
          <w:p w14:paraId="008A29BF" w14:textId="3FFE5611" w:rsidR="008C5A76" w:rsidRPr="001B70C3" w:rsidRDefault="008C5A76" w:rsidP="001B70C3">
            <w:pPr>
              <w:jc w:val="both"/>
              <w:rPr>
                <w:rFonts w:ascii="Cambria" w:hAnsi="Cambria" w:cs="Arial"/>
                <w:sz w:val="22"/>
                <w:szCs w:val="22"/>
                <w:lang w:val="en-GB"/>
              </w:rPr>
            </w:pPr>
          </w:p>
        </w:tc>
      </w:tr>
      <w:tr w:rsidR="00345413" w:rsidRPr="0010067E" w14:paraId="24BE1A60" w14:textId="77777777" w:rsidTr="008C5A76">
        <w:tc>
          <w:tcPr>
            <w:tcW w:w="9996" w:type="dxa"/>
          </w:tcPr>
          <w:p w14:paraId="63F806E2" w14:textId="44BC64F9" w:rsidR="008C5A76" w:rsidRPr="001B70C3" w:rsidRDefault="00883B87" w:rsidP="001B70C3">
            <w:pPr>
              <w:jc w:val="both"/>
              <w:rPr>
                <w:rFonts w:ascii="Cambria" w:hAnsi="Cambria" w:cs="Arial"/>
                <w:sz w:val="22"/>
                <w:szCs w:val="22"/>
                <w:lang w:val="en-GB"/>
              </w:rPr>
            </w:pPr>
            <w:bookmarkStart w:id="0" w:name="_Hlk87626187"/>
            <w:r w:rsidRPr="001B70C3">
              <w:rPr>
                <w:rFonts w:ascii="Cambria" w:hAnsi="Cambria" w:cs="Arial"/>
                <w:sz w:val="22"/>
                <w:szCs w:val="22"/>
                <w:lang w:val="en-GB"/>
              </w:rPr>
              <w:t>1</w:t>
            </w:r>
            <w:r w:rsidR="00764A19">
              <w:rPr>
                <w:rFonts w:ascii="Cambria" w:hAnsi="Cambria" w:cs="Arial"/>
                <w:sz w:val="22"/>
                <w:szCs w:val="22"/>
                <w:lang w:val="en-GB"/>
              </w:rPr>
              <w:t>2</w:t>
            </w:r>
            <w:r w:rsidRPr="001B70C3">
              <w:rPr>
                <w:rFonts w:ascii="Cambria" w:hAnsi="Cambria" w:cs="Arial"/>
                <w:sz w:val="22"/>
                <w:szCs w:val="22"/>
                <w:lang w:val="en-GB"/>
              </w:rPr>
              <w:t xml:space="preserve">.6. Neither Party has any liability for (a) any costs, losses, or expenses during an event of force majeure; and (b) any delay costs in any way incurred due to an event of force majeure. However, an event of force majeure does not relieve a Party from liability for an obligation that arose before the occurrence of that </w:t>
            </w:r>
            <w:r w:rsidRPr="001B70C3">
              <w:rPr>
                <w:rFonts w:ascii="Cambria" w:hAnsi="Cambria" w:cs="Arial"/>
                <w:sz w:val="22"/>
                <w:szCs w:val="22"/>
                <w:lang w:val="en-GB"/>
              </w:rPr>
              <w:lastRenderedPageBreak/>
              <w:t>event, nor does that event affect the obligation to pay money in a timely manner that matured before the occurrence of that event.</w:t>
            </w:r>
            <w:bookmarkEnd w:id="0"/>
          </w:p>
          <w:p w14:paraId="1ED9CDEF" w14:textId="657210B6" w:rsidR="008C5A76" w:rsidRPr="001B70C3" w:rsidRDefault="008C5A76" w:rsidP="001B70C3">
            <w:pPr>
              <w:jc w:val="both"/>
              <w:rPr>
                <w:rFonts w:ascii="Cambria" w:hAnsi="Cambria" w:cs="Arial"/>
                <w:sz w:val="22"/>
                <w:szCs w:val="22"/>
                <w:lang w:val="en-GB"/>
              </w:rPr>
            </w:pPr>
          </w:p>
        </w:tc>
      </w:tr>
      <w:tr w:rsidR="00345413" w:rsidRPr="0010067E" w14:paraId="132DC4E9" w14:textId="77777777" w:rsidTr="008C5A76">
        <w:tc>
          <w:tcPr>
            <w:tcW w:w="9996" w:type="dxa"/>
          </w:tcPr>
          <w:p w14:paraId="2C069278" w14:textId="19B62AFD"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lastRenderedPageBreak/>
              <w:t>1</w:t>
            </w:r>
            <w:r w:rsidR="00764A19">
              <w:rPr>
                <w:rFonts w:ascii="Cambria" w:hAnsi="Cambria" w:cs="Arial"/>
                <w:sz w:val="22"/>
                <w:szCs w:val="22"/>
                <w:lang w:val="en-GB"/>
              </w:rPr>
              <w:t>2</w:t>
            </w:r>
            <w:r w:rsidRPr="001B70C3">
              <w:rPr>
                <w:rFonts w:ascii="Cambria" w:hAnsi="Cambria" w:cs="Arial"/>
                <w:sz w:val="22"/>
                <w:szCs w:val="22"/>
                <w:lang w:val="en-GB"/>
              </w:rPr>
              <w:t>.7. If a force majeure event and circumstances exist for more than 6 (six) months, the Supplier and the Purchaser should decide the destiny of the present Contract. If the Parties do not come to the consent, the Party, which was not affected by the force majeure event and circumstances, gets the right to terminate the present Contract without the right to bring the case before a court or arbitrage.</w:t>
            </w:r>
          </w:p>
        </w:tc>
      </w:tr>
      <w:tr w:rsidR="00345413" w:rsidRPr="0010067E" w14:paraId="244080BC" w14:textId="77777777" w:rsidTr="008C5A76">
        <w:tc>
          <w:tcPr>
            <w:tcW w:w="9996" w:type="dxa"/>
          </w:tcPr>
          <w:p w14:paraId="5DE7E4C7" w14:textId="77777777" w:rsidR="008C5A76" w:rsidRPr="001B70C3" w:rsidRDefault="008C5A76" w:rsidP="001B70C3">
            <w:pPr>
              <w:jc w:val="both"/>
              <w:rPr>
                <w:rFonts w:ascii="Cambria" w:hAnsi="Cambria" w:cs="Arial"/>
                <w:sz w:val="22"/>
                <w:szCs w:val="22"/>
                <w:lang w:val="en-GB"/>
              </w:rPr>
            </w:pPr>
          </w:p>
        </w:tc>
      </w:tr>
      <w:tr w:rsidR="00345413" w14:paraId="20A390B2" w14:textId="77777777" w:rsidTr="008C5A76">
        <w:trPr>
          <w:trHeight w:val="315"/>
        </w:trPr>
        <w:tc>
          <w:tcPr>
            <w:tcW w:w="9996" w:type="dxa"/>
          </w:tcPr>
          <w:p w14:paraId="599768FD" w14:textId="05708CA3" w:rsidR="008C5A76" w:rsidRPr="001B70C3" w:rsidRDefault="00883B87" w:rsidP="001B70C3">
            <w:pPr>
              <w:spacing w:after="240"/>
              <w:jc w:val="both"/>
              <w:rPr>
                <w:rFonts w:ascii="Cambria" w:hAnsi="Cambria" w:cs="Arial"/>
                <w:sz w:val="22"/>
                <w:szCs w:val="22"/>
                <w:lang w:val="en-GB"/>
              </w:rPr>
            </w:pPr>
            <w:r w:rsidRPr="00062142">
              <w:rPr>
                <w:rFonts w:ascii="Cambria" w:hAnsi="Cambria" w:cs="Arial"/>
                <w:b/>
                <w:bCs/>
                <w:sz w:val="22"/>
                <w:szCs w:val="22"/>
                <w:lang w:val="en-GB"/>
              </w:rPr>
              <w:t>1</w:t>
            </w:r>
            <w:r w:rsidR="00764A19">
              <w:rPr>
                <w:rFonts w:ascii="Cambria" w:hAnsi="Cambria" w:cs="Arial"/>
                <w:b/>
                <w:bCs/>
                <w:sz w:val="22"/>
                <w:szCs w:val="22"/>
                <w:lang w:val="en-GB"/>
              </w:rPr>
              <w:t>3</w:t>
            </w:r>
            <w:r w:rsidRPr="00062142">
              <w:rPr>
                <w:rFonts w:ascii="Cambria" w:hAnsi="Cambria" w:cs="Arial"/>
                <w:b/>
                <w:bCs/>
                <w:sz w:val="22"/>
                <w:szCs w:val="22"/>
                <w:lang w:val="en-GB"/>
              </w:rPr>
              <w:t>.</w:t>
            </w:r>
            <w:r w:rsidRPr="001B70C3">
              <w:rPr>
                <w:rFonts w:ascii="Cambria" w:hAnsi="Cambria" w:cs="Arial"/>
                <w:sz w:val="22"/>
                <w:szCs w:val="22"/>
                <w:lang w:val="en-GB"/>
              </w:rPr>
              <w:t xml:space="preserve"> </w:t>
            </w:r>
            <w:r w:rsidRPr="001B70C3">
              <w:rPr>
                <w:rFonts w:ascii="Cambria" w:hAnsi="Cambria" w:cs="Arial"/>
                <w:b/>
                <w:bCs/>
                <w:sz w:val="22"/>
                <w:szCs w:val="22"/>
                <w:lang w:val="en-GB"/>
              </w:rPr>
              <w:t>GOVERNING LAW</w:t>
            </w:r>
          </w:p>
        </w:tc>
      </w:tr>
      <w:tr w:rsidR="00345413" w:rsidRPr="0010067E" w14:paraId="4779A3BC" w14:textId="77777777" w:rsidTr="008C5A76">
        <w:trPr>
          <w:trHeight w:val="630"/>
        </w:trPr>
        <w:tc>
          <w:tcPr>
            <w:tcW w:w="9996" w:type="dxa"/>
          </w:tcPr>
          <w:p w14:paraId="1E4F1D97" w14:textId="4B855F51" w:rsidR="00062142" w:rsidRPr="00062142" w:rsidRDefault="00883B87" w:rsidP="00062142">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3</w:t>
            </w:r>
            <w:r w:rsidRPr="001B70C3">
              <w:rPr>
                <w:rFonts w:ascii="Cambria" w:hAnsi="Cambria" w:cs="Arial"/>
                <w:sz w:val="22"/>
                <w:szCs w:val="22"/>
                <w:lang w:val="en-GB"/>
              </w:rPr>
              <w:t xml:space="preserve">.1. The present Contract is governed by the laws of the Republic of Cyprus. All disputes and differences, which may arise out of/or in connection with the present Contract, will be settled by negotiations between the Parties. </w:t>
            </w:r>
            <w:r w:rsidRPr="001B70C3">
              <w:rPr>
                <w:rFonts w:ascii="Cambria" w:hAnsi="Cambria" w:cs="Arial"/>
                <w:sz w:val="22"/>
                <w:szCs w:val="22"/>
                <w:lang w:val="en-GB" w:eastAsia="ru-RU"/>
              </w:rPr>
              <w:t xml:space="preserve">The Party receiving a written complaint from the other Party is obliged to examine it and to submit a response within 30 (thirty) calendar days from the date of its receipt. </w:t>
            </w:r>
            <w:r w:rsidRPr="001B70C3">
              <w:rPr>
                <w:rFonts w:ascii="Cambria" w:hAnsi="Cambria" w:cs="Arial"/>
                <w:sz w:val="22"/>
                <w:szCs w:val="22"/>
                <w:lang w:val="en-GB"/>
              </w:rPr>
              <w:t xml:space="preserve">If the Parties do not come to an agreement, any dispute, controversy, or claim arising out of or relating to this contract, or the breach, </w:t>
            </w:r>
            <w:r w:rsidR="009277D0" w:rsidRPr="001B70C3">
              <w:rPr>
                <w:rFonts w:ascii="Cambria" w:hAnsi="Cambria" w:cs="Arial"/>
                <w:sz w:val="22"/>
                <w:szCs w:val="22"/>
                <w:lang w:val="en-GB"/>
              </w:rPr>
              <w:t>termination,</w:t>
            </w:r>
            <w:r w:rsidRPr="001B70C3">
              <w:rPr>
                <w:rFonts w:ascii="Cambria" w:hAnsi="Cambria" w:cs="Arial"/>
                <w:sz w:val="22"/>
                <w:szCs w:val="22"/>
                <w:lang w:val="en-GB"/>
              </w:rPr>
              <w:t xml:space="preserve"> or invalidity thereof, shall be settled by arbitration in accordance with the CAMC Arbitration Rules. The appointing authority shall be the Cyprus Arbitration and Mediation Centre. The number of arbitrators shall be three, the place of arbitration shall be Nicosia, </w:t>
            </w:r>
            <w:r w:rsidR="009277D0" w:rsidRPr="001B70C3">
              <w:rPr>
                <w:rFonts w:ascii="Cambria" w:hAnsi="Cambria" w:cs="Arial"/>
                <w:sz w:val="22"/>
                <w:szCs w:val="22"/>
                <w:lang w:val="en-GB"/>
              </w:rPr>
              <w:t>Cyprus,</w:t>
            </w:r>
            <w:r w:rsidRPr="001B70C3">
              <w:rPr>
                <w:rFonts w:ascii="Cambria" w:hAnsi="Cambria" w:cs="Arial"/>
                <w:sz w:val="22"/>
                <w:szCs w:val="22"/>
                <w:lang w:val="en-GB"/>
              </w:rPr>
              <w:t xml:space="preserve"> and the language to be used in the arbitral proceedings shall be English.</w:t>
            </w:r>
          </w:p>
          <w:p w14:paraId="26D15369" w14:textId="77777777" w:rsidR="008C5A76" w:rsidRPr="001B70C3" w:rsidRDefault="008C5A76" w:rsidP="001B70C3">
            <w:pPr>
              <w:jc w:val="both"/>
              <w:rPr>
                <w:rFonts w:ascii="Cambria" w:hAnsi="Cambria" w:cs="Arial"/>
                <w:sz w:val="22"/>
                <w:szCs w:val="22"/>
                <w:lang w:val="en-GB"/>
              </w:rPr>
            </w:pPr>
          </w:p>
        </w:tc>
      </w:tr>
      <w:tr w:rsidR="00345413" w14:paraId="08DE48E2" w14:textId="77777777" w:rsidTr="008C5A76">
        <w:trPr>
          <w:trHeight w:val="360"/>
        </w:trPr>
        <w:tc>
          <w:tcPr>
            <w:tcW w:w="9996" w:type="dxa"/>
          </w:tcPr>
          <w:p w14:paraId="1082E6D6" w14:textId="56AED828" w:rsidR="008C5A76" w:rsidRPr="001B70C3" w:rsidRDefault="00883B87" w:rsidP="001B70C3">
            <w:pPr>
              <w:spacing w:after="240"/>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4</w:t>
            </w:r>
            <w:r w:rsidRPr="001B70C3">
              <w:rPr>
                <w:rFonts w:ascii="Cambria" w:hAnsi="Cambria" w:cs="Arial"/>
                <w:sz w:val="22"/>
                <w:szCs w:val="22"/>
                <w:lang w:val="en-GB"/>
              </w:rPr>
              <w:t xml:space="preserve">. </w:t>
            </w:r>
            <w:r w:rsidRPr="001B70C3">
              <w:rPr>
                <w:rFonts w:ascii="Cambria" w:hAnsi="Cambria" w:cs="Arial"/>
                <w:b/>
                <w:bCs/>
                <w:sz w:val="22"/>
                <w:szCs w:val="22"/>
                <w:lang w:val="en-GB"/>
              </w:rPr>
              <w:t>TERM AND TERMINATION</w:t>
            </w:r>
          </w:p>
        </w:tc>
      </w:tr>
      <w:tr w:rsidR="00345413" w:rsidRPr="0010067E" w14:paraId="2CA726EF" w14:textId="77777777" w:rsidTr="008C5A76">
        <w:trPr>
          <w:trHeight w:val="1611"/>
        </w:trPr>
        <w:tc>
          <w:tcPr>
            <w:tcW w:w="9996" w:type="dxa"/>
          </w:tcPr>
          <w:p w14:paraId="54CCDD3E" w14:textId="0AF99BAF" w:rsidR="008C5A76" w:rsidRPr="001B70C3" w:rsidRDefault="00883B87" w:rsidP="001B70C3">
            <w:pPr>
              <w:jc w:val="both"/>
              <w:rPr>
                <w:rFonts w:ascii="Cambria" w:hAnsi="Cambria"/>
                <w:sz w:val="22"/>
                <w:szCs w:val="22"/>
                <w:lang w:val="en-GB"/>
              </w:rPr>
            </w:pPr>
            <w:r w:rsidRPr="001B70C3">
              <w:rPr>
                <w:rFonts w:ascii="Cambria" w:hAnsi="Cambria"/>
                <w:sz w:val="22"/>
                <w:szCs w:val="22"/>
                <w:lang w:val="en-GB"/>
              </w:rPr>
              <w:t>1</w:t>
            </w:r>
            <w:r w:rsidR="00764A19">
              <w:rPr>
                <w:rFonts w:ascii="Cambria" w:hAnsi="Cambria"/>
                <w:sz w:val="22"/>
                <w:szCs w:val="22"/>
                <w:lang w:val="en-GB"/>
              </w:rPr>
              <w:t>4</w:t>
            </w:r>
            <w:r w:rsidRPr="001B70C3">
              <w:rPr>
                <w:rFonts w:ascii="Cambria" w:hAnsi="Cambria"/>
                <w:sz w:val="22"/>
                <w:szCs w:val="22"/>
                <w:lang w:val="en-GB"/>
              </w:rPr>
              <w:t xml:space="preserve">.1. The present Contract comes into force </w:t>
            </w:r>
            <w:proofErr w:type="gramStart"/>
            <w:r w:rsidRPr="001B70C3">
              <w:rPr>
                <w:rFonts w:ascii="Cambria" w:hAnsi="Cambria"/>
                <w:sz w:val="22"/>
                <w:szCs w:val="22"/>
                <w:lang w:val="en-GB"/>
              </w:rPr>
              <w:t>at the moment</w:t>
            </w:r>
            <w:proofErr w:type="gramEnd"/>
            <w:r w:rsidRPr="001B70C3">
              <w:rPr>
                <w:rFonts w:ascii="Cambria" w:hAnsi="Cambria"/>
                <w:sz w:val="22"/>
                <w:szCs w:val="22"/>
                <w:lang w:val="en-GB"/>
              </w:rPr>
              <w:t xml:space="preserve"> of its signing by both Parties and is valid until </w:t>
            </w:r>
            <w:r w:rsidR="002E2A0C">
              <w:rPr>
                <w:rFonts w:ascii="Cambria" w:hAnsi="Cambria"/>
                <w:sz w:val="22"/>
                <w:szCs w:val="22"/>
                <w:lang w:val="en-US"/>
              </w:rPr>
              <w:t>31</w:t>
            </w:r>
            <w:r w:rsidRPr="001B70C3">
              <w:rPr>
                <w:rFonts w:ascii="Cambria" w:hAnsi="Cambria"/>
                <w:sz w:val="22"/>
                <w:szCs w:val="22"/>
                <w:lang w:val="en-US"/>
              </w:rPr>
              <w:t>/</w:t>
            </w:r>
            <w:r w:rsidR="002E2A0C">
              <w:rPr>
                <w:rFonts w:ascii="Cambria" w:hAnsi="Cambria"/>
                <w:sz w:val="22"/>
                <w:szCs w:val="22"/>
                <w:lang w:val="en-US"/>
              </w:rPr>
              <w:t>12</w:t>
            </w:r>
            <w:r w:rsidRPr="001B70C3">
              <w:rPr>
                <w:rFonts w:ascii="Cambria" w:hAnsi="Cambria"/>
                <w:sz w:val="22"/>
                <w:szCs w:val="22"/>
                <w:lang w:val="en-US"/>
              </w:rPr>
              <w:t>/20</w:t>
            </w:r>
            <w:r w:rsidR="002E2A0C">
              <w:rPr>
                <w:rFonts w:ascii="Cambria" w:hAnsi="Cambria"/>
                <w:sz w:val="22"/>
                <w:szCs w:val="22"/>
                <w:lang w:val="en-US"/>
              </w:rPr>
              <w:t>2</w:t>
            </w:r>
            <w:r w:rsidR="00062142">
              <w:rPr>
                <w:rFonts w:ascii="Cambria" w:hAnsi="Cambria"/>
                <w:sz w:val="22"/>
                <w:szCs w:val="22"/>
                <w:lang w:val="en-US"/>
              </w:rPr>
              <w:t>5</w:t>
            </w:r>
            <w:r w:rsidRPr="001B70C3">
              <w:rPr>
                <w:rFonts w:ascii="Cambria" w:hAnsi="Cambria"/>
                <w:sz w:val="22"/>
                <w:szCs w:val="22"/>
                <w:lang w:val="en-US"/>
              </w:rPr>
              <w:t>,</w:t>
            </w:r>
            <w:r w:rsidRPr="001B70C3">
              <w:rPr>
                <w:rFonts w:ascii="Cambria" w:hAnsi="Cambria"/>
                <w:sz w:val="22"/>
                <w:szCs w:val="22"/>
                <w:lang w:val="en-GB"/>
              </w:rPr>
              <w:t xml:space="preserve"> and regarding the obligations commenced before </w:t>
            </w:r>
            <w:r w:rsidRPr="001B70C3">
              <w:rPr>
                <w:rFonts w:ascii="Cambria" w:hAnsi="Cambria"/>
                <w:sz w:val="22"/>
                <w:szCs w:val="22"/>
                <w:lang w:val="en-US"/>
              </w:rPr>
              <w:t xml:space="preserve">the mentioned date </w:t>
            </w:r>
            <w:r w:rsidRPr="001B70C3">
              <w:rPr>
                <w:rFonts w:ascii="Cambria" w:hAnsi="Cambria"/>
                <w:sz w:val="22"/>
                <w:szCs w:val="22"/>
                <w:lang w:val="en-GB"/>
              </w:rPr>
              <w:t>until full and due performance of those obligations.</w:t>
            </w:r>
          </w:p>
          <w:p w14:paraId="2DB70C68" w14:textId="6263B391" w:rsidR="008C5A76" w:rsidRPr="001B70C3" w:rsidRDefault="008C5A76" w:rsidP="001B70C3">
            <w:pPr>
              <w:jc w:val="both"/>
              <w:rPr>
                <w:rFonts w:ascii="Cambria" w:hAnsi="Cambria"/>
                <w:sz w:val="22"/>
                <w:szCs w:val="22"/>
                <w:lang w:val="en-GB"/>
              </w:rPr>
            </w:pPr>
          </w:p>
          <w:p w14:paraId="0ED3116A" w14:textId="4AD024A0"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4</w:t>
            </w:r>
            <w:r w:rsidRPr="001B70C3">
              <w:rPr>
                <w:rFonts w:ascii="Cambria" w:hAnsi="Cambria" w:cs="Arial"/>
                <w:sz w:val="22"/>
                <w:szCs w:val="22"/>
                <w:lang w:val="en-GB"/>
              </w:rPr>
              <w:t>.2. Either Party is entitled to terminate this Contract with prior written notice to another Party within at least 30 (thirty) calendar days before the termination.</w:t>
            </w:r>
          </w:p>
          <w:p w14:paraId="25ECADF3" w14:textId="77777777" w:rsidR="008C5A76" w:rsidRPr="001B70C3" w:rsidRDefault="008C5A76" w:rsidP="001B70C3">
            <w:pPr>
              <w:jc w:val="both"/>
              <w:rPr>
                <w:rFonts w:ascii="Cambria" w:hAnsi="Cambria"/>
                <w:sz w:val="22"/>
                <w:szCs w:val="22"/>
                <w:lang w:val="en-GB"/>
              </w:rPr>
            </w:pPr>
          </w:p>
          <w:p w14:paraId="529EAEDD" w14:textId="341E124F" w:rsidR="008C5A76" w:rsidRPr="001B70C3" w:rsidRDefault="00883B87" w:rsidP="001B70C3">
            <w:pPr>
              <w:tabs>
                <w:tab w:val="left" w:pos="1415"/>
              </w:tabs>
              <w:jc w:val="both"/>
              <w:rPr>
                <w:rFonts w:ascii="Cambria" w:hAnsi="Cambria"/>
                <w:sz w:val="22"/>
                <w:szCs w:val="22"/>
                <w:highlight w:val="yellow"/>
                <w:lang w:val="en-GB"/>
              </w:rPr>
            </w:pPr>
            <w:r w:rsidRPr="001B70C3">
              <w:rPr>
                <w:rFonts w:ascii="Cambria" w:hAnsi="Cambria" w:cs="Arial"/>
                <w:sz w:val="22"/>
                <w:szCs w:val="22"/>
                <w:lang w:val="en-GB"/>
              </w:rPr>
              <w:t>1</w:t>
            </w:r>
            <w:r w:rsidR="00764A19">
              <w:rPr>
                <w:rFonts w:ascii="Cambria" w:hAnsi="Cambria" w:cs="Arial"/>
                <w:sz w:val="22"/>
                <w:szCs w:val="22"/>
                <w:lang w:val="en-GB"/>
              </w:rPr>
              <w:t>4</w:t>
            </w:r>
            <w:r w:rsidRPr="001B70C3">
              <w:rPr>
                <w:rFonts w:ascii="Cambria" w:hAnsi="Cambria" w:cs="Arial"/>
                <w:sz w:val="22"/>
                <w:szCs w:val="22"/>
                <w:lang w:val="en-GB"/>
              </w:rPr>
              <w:t>.3 I</w:t>
            </w:r>
            <w:r w:rsidRPr="001B70C3">
              <w:rPr>
                <w:rFonts w:ascii="Cambria" w:hAnsi="Cambria" w:cs="Arial"/>
                <w:sz w:val="22"/>
                <w:szCs w:val="22"/>
                <w:lang w:val="en-US"/>
              </w:rPr>
              <w:t>f</w:t>
            </w:r>
            <w:r w:rsidRPr="001B70C3">
              <w:rPr>
                <w:rFonts w:ascii="Cambria" w:hAnsi="Cambria" w:cs="Arial"/>
                <w:sz w:val="22"/>
                <w:szCs w:val="22"/>
                <w:lang w:val="en-GB"/>
              </w:rPr>
              <w:t xml:space="preserve"> neither Party has declared its intention to terminate this Contract within 30 (thirty) calendar days before its expiration, the Contract is considered automatically extended for each subsequent calendar year on the terms being in force until terminated by either party by way of 30 (thirty) calendar days written notice</w:t>
            </w:r>
          </w:p>
        </w:tc>
      </w:tr>
      <w:tr w:rsidR="00345413" w:rsidRPr="0010067E" w14:paraId="12A72105" w14:textId="77777777" w:rsidTr="008C5A76">
        <w:trPr>
          <w:trHeight w:val="1215"/>
        </w:trPr>
        <w:tc>
          <w:tcPr>
            <w:tcW w:w="9996" w:type="dxa"/>
          </w:tcPr>
          <w:p w14:paraId="4D681D1D" w14:textId="237E1217" w:rsidR="008C5A76" w:rsidRPr="00764A19" w:rsidRDefault="008C5A76" w:rsidP="001B70C3">
            <w:pPr>
              <w:jc w:val="both"/>
              <w:rPr>
                <w:rFonts w:ascii="Cambria" w:hAnsi="Cambria" w:cs="Arial"/>
                <w:sz w:val="22"/>
                <w:szCs w:val="22"/>
                <w:lang w:val="en-US"/>
              </w:rPr>
            </w:pPr>
          </w:p>
          <w:p w14:paraId="2E31B6B1" w14:textId="79B56C59"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4</w:t>
            </w:r>
            <w:r w:rsidRPr="001B70C3">
              <w:rPr>
                <w:rFonts w:ascii="Cambria" w:hAnsi="Cambria" w:cs="Arial"/>
                <w:sz w:val="22"/>
                <w:szCs w:val="22"/>
                <w:lang w:val="en-GB"/>
              </w:rPr>
              <w:t xml:space="preserve">.4. </w:t>
            </w:r>
            <w:r w:rsidRPr="001B70C3">
              <w:rPr>
                <w:rFonts w:ascii="Cambria" w:hAnsi="Cambria" w:cs="Tahoma"/>
                <w:sz w:val="22"/>
                <w:szCs w:val="22"/>
                <w:lang w:val="en-GB"/>
              </w:rPr>
              <w:t xml:space="preserve">Imposition of sanctions by any international institutions and\or the U.S. and\or the European Union to any of the Parties hereto, shall be a non-negotiable ground for </w:t>
            </w:r>
            <w:r w:rsidRPr="001B70C3">
              <w:rPr>
                <w:rFonts w:ascii="Cambria" w:hAnsi="Cambria" w:cs="Tahoma"/>
                <w:sz w:val="22"/>
                <w:szCs w:val="22"/>
                <w:lang w:val="en-US"/>
              </w:rPr>
              <w:t>an immediate</w:t>
            </w:r>
            <w:r w:rsidRPr="001B70C3">
              <w:rPr>
                <w:rFonts w:ascii="Cambria" w:hAnsi="Cambria" w:cs="Tahoma"/>
                <w:sz w:val="22"/>
                <w:szCs w:val="22"/>
                <w:lang w:val="en-GB"/>
              </w:rPr>
              <w:t xml:space="preserve"> termination hereof by the other Party unilaterally.</w:t>
            </w:r>
          </w:p>
          <w:p w14:paraId="443A7BAB" w14:textId="77777777" w:rsidR="008C5A76" w:rsidRPr="001B70C3" w:rsidRDefault="008C5A76" w:rsidP="001B70C3">
            <w:pPr>
              <w:jc w:val="both"/>
              <w:rPr>
                <w:rFonts w:ascii="Cambria" w:hAnsi="Cambria" w:cs="Arial"/>
                <w:sz w:val="22"/>
                <w:szCs w:val="22"/>
                <w:lang w:val="en-US"/>
              </w:rPr>
            </w:pPr>
          </w:p>
        </w:tc>
      </w:tr>
      <w:tr w:rsidR="00345413" w14:paraId="28A457E6" w14:textId="77777777" w:rsidTr="008C5A76">
        <w:trPr>
          <w:trHeight w:val="378"/>
        </w:trPr>
        <w:tc>
          <w:tcPr>
            <w:tcW w:w="9996" w:type="dxa"/>
          </w:tcPr>
          <w:p w14:paraId="30AA84C0" w14:textId="6FBB8E10" w:rsidR="008C5A76" w:rsidRPr="001B70C3" w:rsidRDefault="00883B87" w:rsidP="001B70C3">
            <w:pPr>
              <w:spacing w:after="240"/>
              <w:jc w:val="both"/>
              <w:rPr>
                <w:rFonts w:ascii="Cambria" w:hAnsi="Cambria" w:cs="Arial"/>
                <w:b/>
                <w:bCs/>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5</w:t>
            </w:r>
            <w:r w:rsidRPr="001B70C3">
              <w:rPr>
                <w:rFonts w:ascii="Cambria" w:hAnsi="Cambria" w:cs="Arial"/>
                <w:sz w:val="22"/>
                <w:szCs w:val="22"/>
                <w:lang w:val="en-GB"/>
              </w:rPr>
              <w:t xml:space="preserve">. </w:t>
            </w:r>
            <w:r w:rsidRPr="001B70C3">
              <w:rPr>
                <w:rFonts w:ascii="Cambria" w:hAnsi="Cambria" w:cs="Arial"/>
                <w:b/>
                <w:bCs/>
                <w:sz w:val="22"/>
                <w:szCs w:val="22"/>
                <w:lang w:val="en-GB"/>
              </w:rPr>
              <w:t>CONFIDENTIALITY</w:t>
            </w:r>
          </w:p>
          <w:p w14:paraId="389A02EA" w14:textId="5D2F93C8" w:rsidR="008C5A76" w:rsidRPr="001B70C3" w:rsidRDefault="00883B87" w:rsidP="001B70C3">
            <w:pPr>
              <w:jc w:val="both"/>
              <w:rPr>
                <w:rStyle w:val="af6"/>
                <w:rFonts w:ascii="Cambria" w:eastAsia="SimSun" w:hAnsi="Cambria" w:cs="Arial"/>
                <w:color w:val="000000"/>
                <w:sz w:val="22"/>
                <w:szCs w:val="22"/>
                <w:lang w:val="en-GB"/>
              </w:rPr>
            </w:pPr>
            <w:r w:rsidRPr="001B70C3">
              <w:rPr>
                <w:rStyle w:val="af6"/>
                <w:rFonts w:ascii="Cambria" w:eastAsia="SimSun" w:hAnsi="Cambria" w:cs="Arial"/>
                <w:color w:val="000000"/>
                <w:sz w:val="22"/>
                <w:szCs w:val="22"/>
                <w:lang w:val="en-GB"/>
              </w:rPr>
              <w:t>1</w:t>
            </w:r>
            <w:r w:rsidR="00764A19">
              <w:rPr>
                <w:rStyle w:val="af6"/>
                <w:rFonts w:ascii="Cambria" w:eastAsia="SimSun" w:hAnsi="Cambria" w:cs="Arial"/>
                <w:color w:val="000000"/>
                <w:sz w:val="22"/>
                <w:szCs w:val="22"/>
                <w:lang w:val="en-GB"/>
              </w:rPr>
              <w:t>5</w:t>
            </w:r>
            <w:r w:rsidRPr="001B70C3">
              <w:rPr>
                <w:rStyle w:val="af6"/>
                <w:rFonts w:ascii="Cambria" w:eastAsia="SimSun" w:hAnsi="Cambria" w:cs="Arial"/>
                <w:color w:val="000000"/>
                <w:sz w:val="22"/>
                <w:szCs w:val="22"/>
                <w:lang w:val="en-GB"/>
              </w:rPr>
              <w:t xml:space="preserve">.1. All information about the contents of this Contract and the Annexes thereto, about the activities of the Supplier, or the activities of any other party associated therewith, which is not publicly available, </w:t>
            </w:r>
            <w:r w:rsidRPr="001B70C3">
              <w:rPr>
                <w:rStyle w:val="af6"/>
                <w:rFonts w:ascii="Cambria" w:eastAsia="SimSun" w:hAnsi="Cambria" w:cs="Arial"/>
                <w:sz w:val="22"/>
                <w:szCs w:val="22"/>
                <w:lang w:val="en-GB"/>
              </w:rPr>
              <w:t>and any information provided by the Supplier to the Purchaser in connection with this Contract,</w:t>
            </w:r>
            <w:r w:rsidRPr="001B70C3">
              <w:rPr>
                <w:rStyle w:val="af6"/>
                <w:rFonts w:ascii="Cambria" w:eastAsia="SimSun" w:hAnsi="Cambria" w:cs="Arial"/>
                <w:color w:val="000000"/>
                <w:sz w:val="22"/>
                <w:szCs w:val="22"/>
                <w:lang w:val="en-GB"/>
              </w:rPr>
              <w:t xml:space="preserve"> is confidential. The Purchaser shall not reveal or disclose the said information to third parties </w:t>
            </w:r>
            <w:r w:rsidRPr="001B70C3">
              <w:rPr>
                <w:rStyle w:val="af6"/>
                <w:rFonts w:ascii="Cambria" w:eastAsia="SimSun" w:hAnsi="Cambria" w:cs="Arial"/>
                <w:sz w:val="22"/>
                <w:szCs w:val="22"/>
                <w:lang w:val="en-GB"/>
              </w:rPr>
              <w:t xml:space="preserve">without the prior written consent of the Supplier </w:t>
            </w:r>
            <w:r w:rsidRPr="001B70C3">
              <w:rPr>
                <w:rStyle w:val="af6"/>
                <w:rFonts w:ascii="Cambria" w:eastAsia="SimSun" w:hAnsi="Cambria" w:cs="Arial"/>
                <w:color w:val="000000"/>
                <w:sz w:val="22"/>
                <w:szCs w:val="22"/>
                <w:lang w:val="en-GB"/>
              </w:rPr>
              <w:t>and shall not use it for any purposes other than those associated with the performance of this Contract.</w:t>
            </w:r>
          </w:p>
          <w:p w14:paraId="076E8C6D" w14:textId="77777777" w:rsidR="008C5A76" w:rsidRPr="001B70C3" w:rsidRDefault="008C5A76" w:rsidP="001B70C3">
            <w:pPr>
              <w:jc w:val="both"/>
              <w:rPr>
                <w:rStyle w:val="af6"/>
                <w:rFonts w:ascii="Cambria" w:eastAsia="SimSun" w:hAnsi="Cambria" w:cs="Arial"/>
                <w:color w:val="000000"/>
                <w:sz w:val="22"/>
                <w:szCs w:val="22"/>
                <w:lang w:val="en-GB"/>
              </w:rPr>
            </w:pPr>
          </w:p>
          <w:p w14:paraId="370DD4AA" w14:textId="4E5390EF" w:rsidR="008C5A76" w:rsidRPr="001B70C3" w:rsidRDefault="00883B87" w:rsidP="001B70C3">
            <w:pPr>
              <w:spacing w:line="360" w:lineRule="auto"/>
              <w:jc w:val="both"/>
              <w:rPr>
                <w:rFonts w:ascii="Cambria" w:hAnsi="Cambria" w:cs="Arial"/>
                <w:sz w:val="22"/>
                <w:szCs w:val="22"/>
                <w:lang w:val="en-GB"/>
              </w:rPr>
            </w:pPr>
            <w:r w:rsidRPr="001B70C3">
              <w:rPr>
                <w:rStyle w:val="af6"/>
                <w:rFonts w:ascii="Cambria" w:eastAsia="SimSun" w:hAnsi="Cambria"/>
                <w:color w:val="000000"/>
                <w:sz w:val="22"/>
                <w:szCs w:val="22"/>
              </w:rPr>
              <w:t>1</w:t>
            </w:r>
            <w:r w:rsidR="00764A19">
              <w:rPr>
                <w:rStyle w:val="af6"/>
                <w:rFonts w:ascii="Cambria" w:eastAsia="SimSun" w:hAnsi="Cambria"/>
                <w:color w:val="000000"/>
                <w:sz w:val="22"/>
                <w:szCs w:val="22"/>
              </w:rPr>
              <w:t>6</w:t>
            </w:r>
            <w:r w:rsidRPr="001B70C3">
              <w:rPr>
                <w:rStyle w:val="af6"/>
                <w:rFonts w:ascii="Cambria" w:eastAsia="SimSun" w:hAnsi="Cambria"/>
                <w:color w:val="000000"/>
                <w:sz w:val="22"/>
                <w:szCs w:val="22"/>
              </w:rPr>
              <w:t xml:space="preserve">. </w:t>
            </w:r>
            <w:r w:rsidRPr="001B70C3">
              <w:rPr>
                <w:rStyle w:val="af6"/>
                <w:rFonts w:ascii="Cambria" w:eastAsia="SimSun" w:hAnsi="Cambria"/>
                <w:b/>
                <w:bCs/>
                <w:color w:val="000000"/>
                <w:sz w:val="22"/>
                <w:szCs w:val="22"/>
              </w:rPr>
              <w:t>MISCELLANEOUS</w:t>
            </w:r>
          </w:p>
        </w:tc>
      </w:tr>
      <w:tr w:rsidR="00345413" w:rsidRPr="0010067E" w14:paraId="05DEC6AE" w14:textId="77777777" w:rsidTr="008C5A76">
        <w:trPr>
          <w:trHeight w:val="3240"/>
        </w:trPr>
        <w:tc>
          <w:tcPr>
            <w:tcW w:w="9996" w:type="dxa"/>
          </w:tcPr>
          <w:p w14:paraId="43CCD9BD" w14:textId="56FBF1EB" w:rsidR="008C5A76" w:rsidRPr="001B70C3" w:rsidRDefault="00883B87" w:rsidP="001B70C3">
            <w:pPr>
              <w:jc w:val="both"/>
              <w:rPr>
                <w:rFonts w:ascii="Cambria" w:hAnsi="Cambria" w:cs="Arial"/>
                <w:sz w:val="22"/>
                <w:szCs w:val="22"/>
                <w:lang w:val="en-GB"/>
              </w:rPr>
            </w:pPr>
            <w:r w:rsidRPr="001B70C3">
              <w:rPr>
                <w:rFonts w:ascii="Cambria" w:eastAsia="SimSun" w:hAnsi="Cambria" w:cs="Arial"/>
                <w:color w:val="000000"/>
                <w:sz w:val="22"/>
                <w:szCs w:val="22"/>
                <w:lang w:val="en-GB"/>
              </w:rPr>
              <w:lastRenderedPageBreak/>
              <w:t>1</w:t>
            </w:r>
            <w:r w:rsidR="00764A19">
              <w:rPr>
                <w:rFonts w:ascii="Cambria" w:eastAsia="SimSun" w:hAnsi="Cambria" w:cs="Arial"/>
                <w:color w:val="000000"/>
                <w:sz w:val="22"/>
                <w:szCs w:val="22"/>
                <w:lang w:val="en-GB"/>
              </w:rPr>
              <w:t>6</w:t>
            </w:r>
            <w:r w:rsidRPr="001B70C3">
              <w:rPr>
                <w:rFonts w:ascii="Cambria" w:eastAsia="SimSun" w:hAnsi="Cambria" w:cs="Arial"/>
                <w:color w:val="000000"/>
                <w:sz w:val="22"/>
                <w:szCs w:val="22"/>
                <w:lang w:val="en-GB"/>
              </w:rPr>
              <w:t xml:space="preserve">.1. </w:t>
            </w:r>
            <w:r w:rsidRPr="001B70C3">
              <w:rPr>
                <w:rFonts w:ascii="Cambria" w:hAnsi="Cambria" w:cs="Arial"/>
                <w:sz w:val="22"/>
                <w:szCs w:val="22"/>
                <w:lang w:val="en-GB"/>
              </w:rPr>
              <w:t xml:space="preserve">The Parties may establish modifications and/or amendments </w:t>
            </w:r>
            <w:r w:rsidRPr="001B70C3">
              <w:rPr>
                <w:rFonts w:ascii="Cambria" w:hAnsi="Cambria" w:cs="Arial"/>
                <w:sz w:val="22"/>
                <w:szCs w:val="22"/>
                <w:lang w:val="en-US"/>
              </w:rPr>
              <w:t>to</w:t>
            </w:r>
            <w:r w:rsidRPr="001B70C3">
              <w:rPr>
                <w:rFonts w:ascii="Cambria" w:hAnsi="Cambria" w:cs="Arial"/>
                <w:sz w:val="22"/>
                <w:szCs w:val="22"/>
                <w:lang w:val="en-GB"/>
              </w:rPr>
              <w:t xml:space="preserve"> this Contract, provided those modifications and amendments are</w:t>
            </w:r>
            <w:r w:rsidRPr="001B70C3">
              <w:rPr>
                <w:rFonts w:ascii="Cambria" w:hAnsi="Cambria" w:cs="Arial"/>
                <w:sz w:val="22"/>
                <w:szCs w:val="22"/>
                <w:lang w:val="en-US"/>
              </w:rPr>
              <w:t xml:space="preserve"> made in writing and signed by the</w:t>
            </w:r>
            <w:r w:rsidRPr="001B70C3">
              <w:rPr>
                <w:rFonts w:ascii="Cambria" w:hAnsi="Cambria" w:cs="Arial"/>
                <w:sz w:val="22"/>
                <w:szCs w:val="22"/>
                <w:lang w:val="en-GB"/>
              </w:rPr>
              <w:t xml:space="preserve"> authorised representatives of the Parties.</w:t>
            </w:r>
          </w:p>
          <w:p w14:paraId="477BC835" w14:textId="77777777" w:rsidR="008C5A76" w:rsidRPr="001B70C3" w:rsidRDefault="008C5A76" w:rsidP="001B70C3">
            <w:pPr>
              <w:jc w:val="both"/>
              <w:rPr>
                <w:rFonts w:ascii="Cambria" w:hAnsi="Cambria" w:cs="Arial"/>
                <w:sz w:val="22"/>
                <w:szCs w:val="22"/>
                <w:lang w:val="en-GB"/>
              </w:rPr>
            </w:pPr>
          </w:p>
          <w:p w14:paraId="24C9F091" w14:textId="3C46B2D6"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6</w:t>
            </w:r>
            <w:r w:rsidRPr="001B70C3">
              <w:rPr>
                <w:rFonts w:ascii="Cambria" w:hAnsi="Cambria" w:cs="Arial"/>
                <w:sz w:val="22"/>
                <w:szCs w:val="22"/>
                <w:lang w:val="en-GB"/>
              </w:rPr>
              <w:t>.2. All Annexes to the present Contract shall be considered integral parts thereof.</w:t>
            </w:r>
          </w:p>
          <w:p w14:paraId="721EBA66" w14:textId="77777777" w:rsidR="008C5A76" w:rsidRPr="001B70C3" w:rsidRDefault="008C5A76" w:rsidP="001B70C3">
            <w:pPr>
              <w:jc w:val="both"/>
              <w:rPr>
                <w:rFonts w:ascii="Cambria" w:hAnsi="Cambria" w:cs="Arial"/>
                <w:sz w:val="22"/>
                <w:szCs w:val="22"/>
                <w:lang w:val="en-GB"/>
              </w:rPr>
            </w:pPr>
          </w:p>
          <w:p w14:paraId="1FE1BF16" w14:textId="7A4D6F43"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6</w:t>
            </w:r>
            <w:r w:rsidRPr="001B70C3">
              <w:rPr>
                <w:rFonts w:ascii="Cambria" w:hAnsi="Cambria" w:cs="Arial"/>
                <w:sz w:val="22"/>
                <w:szCs w:val="22"/>
                <w:lang w:val="en-GB"/>
              </w:rPr>
              <w:t>.3. After the Contract has been signed all the previous negotiations and correspondence pertaining to it become null and void</w:t>
            </w:r>
          </w:p>
          <w:p w14:paraId="45894F82" w14:textId="77777777" w:rsidR="008C5A76" w:rsidRPr="001B70C3" w:rsidRDefault="008C5A76" w:rsidP="001B70C3">
            <w:pPr>
              <w:jc w:val="both"/>
              <w:rPr>
                <w:rFonts w:ascii="Cambria" w:hAnsi="Cambria" w:cs="Arial"/>
                <w:sz w:val="22"/>
                <w:szCs w:val="22"/>
                <w:lang w:val="en-GB"/>
              </w:rPr>
            </w:pPr>
          </w:p>
          <w:p w14:paraId="7FDD594E" w14:textId="5D7F947D"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6</w:t>
            </w:r>
            <w:r w:rsidRPr="001B70C3">
              <w:rPr>
                <w:rFonts w:ascii="Cambria" w:hAnsi="Cambria" w:cs="Arial"/>
                <w:sz w:val="22"/>
                <w:szCs w:val="22"/>
                <w:lang w:val="en-GB"/>
              </w:rPr>
              <w:t xml:space="preserve">.4. The present Contract is drafted in English </w:t>
            </w:r>
            <w:r w:rsidR="00631E46">
              <w:rPr>
                <w:rFonts w:ascii="Cambria" w:hAnsi="Cambria" w:cs="Arial"/>
                <w:sz w:val="22"/>
                <w:szCs w:val="22"/>
                <w:lang w:val="en-GB"/>
              </w:rPr>
              <w:t xml:space="preserve">and </w:t>
            </w:r>
            <w:r w:rsidRPr="001B70C3">
              <w:rPr>
                <w:rFonts w:ascii="Cambria" w:hAnsi="Cambria" w:cs="Arial"/>
                <w:sz w:val="22"/>
                <w:szCs w:val="22"/>
                <w:lang w:val="en-GB"/>
              </w:rPr>
              <w:t xml:space="preserve">may be signed in two counterparts, each of which shall constitute a </w:t>
            </w:r>
            <w:r w:rsidR="009277D0" w:rsidRPr="001B70C3">
              <w:rPr>
                <w:rFonts w:ascii="Cambria" w:hAnsi="Cambria" w:cs="Arial"/>
                <w:sz w:val="22"/>
                <w:szCs w:val="22"/>
                <w:lang w:val="en-GB"/>
              </w:rPr>
              <w:t>duplicate</w:t>
            </w:r>
            <w:r w:rsidRPr="001B70C3">
              <w:rPr>
                <w:rFonts w:ascii="Cambria" w:hAnsi="Cambria" w:cs="Arial"/>
                <w:sz w:val="22"/>
                <w:szCs w:val="22"/>
                <w:lang w:val="en-GB"/>
              </w:rPr>
              <w:t xml:space="preserve"> original but both counterparts shall together constitute the one agreement. </w:t>
            </w:r>
          </w:p>
          <w:p w14:paraId="560C562F" w14:textId="77777777" w:rsidR="008C5A76" w:rsidRPr="001B70C3" w:rsidRDefault="008C5A76" w:rsidP="001B70C3">
            <w:pPr>
              <w:jc w:val="both"/>
              <w:rPr>
                <w:rFonts w:ascii="Cambria" w:hAnsi="Cambria" w:cs="Arial"/>
                <w:sz w:val="22"/>
                <w:szCs w:val="22"/>
                <w:lang w:val="en-GB"/>
              </w:rPr>
            </w:pPr>
          </w:p>
          <w:p w14:paraId="11AD85B2" w14:textId="2BBAD6CF" w:rsidR="008C5A76" w:rsidRPr="001B70C3" w:rsidRDefault="00883B87" w:rsidP="001B70C3">
            <w:pPr>
              <w:jc w:val="both"/>
              <w:rPr>
                <w:rStyle w:val="af6"/>
                <w:rFonts w:ascii="Cambria" w:eastAsia="SimSun"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6</w:t>
            </w:r>
            <w:r w:rsidRPr="001B70C3">
              <w:rPr>
                <w:rFonts w:ascii="Cambria" w:hAnsi="Cambria" w:cs="Arial"/>
                <w:sz w:val="22"/>
                <w:szCs w:val="22"/>
                <w:lang w:val="en-GB"/>
              </w:rPr>
              <w:t xml:space="preserve">.5. </w:t>
            </w:r>
            <w:r w:rsidRPr="001B70C3">
              <w:rPr>
                <w:rStyle w:val="af6"/>
                <w:rFonts w:ascii="Cambria" w:eastAsia="SimSun" w:hAnsi="Cambria" w:cs="Arial"/>
                <w:sz w:val="22"/>
                <w:szCs w:val="22"/>
                <w:lang w:val="en-GB"/>
              </w:rPr>
              <w:t>Correspondence between the Parties may be made via fax and/or email.</w:t>
            </w:r>
            <w:r w:rsidRPr="001B70C3">
              <w:rPr>
                <w:rFonts w:ascii="Cambria" w:hAnsi="Cambria" w:cs="Arial"/>
                <w:sz w:val="22"/>
                <w:szCs w:val="22"/>
                <w:lang w:val="en-GB"/>
              </w:rPr>
              <w:t xml:space="preserve"> </w:t>
            </w:r>
            <w:r w:rsidRPr="001B70C3">
              <w:rPr>
                <w:rStyle w:val="af6"/>
                <w:rFonts w:ascii="Cambria" w:eastAsia="SimSun" w:hAnsi="Cambria" w:cs="Arial"/>
                <w:sz w:val="22"/>
                <w:szCs w:val="22"/>
                <w:lang w:val="en-GB"/>
              </w:rPr>
              <w:t>The Parties acknowledge the legal force of electronic letters, fax documents, and scanned copies of documents and recognize their equivalent to the documents on paper, signed the handwritten signature, subject to the subsequent mandatory exchange of originals.</w:t>
            </w:r>
          </w:p>
          <w:p w14:paraId="0798A90E" w14:textId="77777777" w:rsidR="008C5A76" w:rsidRPr="001B70C3" w:rsidRDefault="008C5A76" w:rsidP="001B70C3">
            <w:pPr>
              <w:jc w:val="both"/>
              <w:rPr>
                <w:rStyle w:val="af6"/>
                <w:rFonts w:ascii="Cambria" w:eastAsia="SimSun" w:hAnsi="Cambria"/>
              </w:rPr>
            </w:pPr>
          </w:p>
          <w:p w14:paraId="13BE3136" w14:textId="6D3E4C01"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6</w:t>
            </w:r>
            <w:r w:rsidRPr="001B70C3">
              <w:rPr>
                <w:rFonts w:ascii="Cambria" w:hAnsi="Cambria" w:cs="Arial"/>
                <w:sz w:val="22"/>
                <w:szCs w:val="22"/>
                <w:lang w:val="en-GB"/>
              </w:rPr>
              <w:t>.6. The Parties shall immediately inform one another of changes to their location</w:t>
            </w:r>
            <w:r w:rsidRPr="001B70C3">
              <w:rPr>
                <w:rFonts w:ascii="Cambria" w:hAnsi="Cambria" w:cs="Arial"/>
                <w:sz w:val="22"/>
                <w:szCs w:val="22"/>
                <w:lang w:val="en-US"/>
              </w:rPr>
              <w:t>,</w:t>
            </w:r>
            <w:r w:rsidRPr="001B70C3">
              <w:rPr>
                <w:rFonts w:ascii="Cambria" w:hAnsi="Cambria" w:cs="Arial"/>
                <w:sz w:val="22"/>
                <w:szCs w:val="22"/>
                <w:lang w:val="en-GB"/>
              </w:rPr>
              <w:t xml:space="preserve"> mailing address, and payment details.</w:t>
            </w:r>
          </w:p>
          <w:p w14:paraId="03528A99" w14:textId="77777777" w:rsidR="008C5A76" w:rsidRPr="001B70C3" w:rsidRDefault="008C5A76" w:rsidP="001B70C3">
            <w:pPr>
              <w:jc w:val="both"/>
              <w:rPr>
                <w:rFonts w:ascii="Cambria" w:eastAsia="SimSun" w:hAnsi="Cambria" w:cs="Arial"/>
                <w:color w:val="000000"/>
                <w:sz w:val="22"/>
                <w:szCs w:val="22"/>
                <w:lang w:val="en-GB"/>
              </w:rPr>
            </w:pPr>
          </w:p>
          <w:p w14:paraId="326C755A" w14:textId="56D2F19E" w:rsidR="008C5A76" w:rsidRPr="001B70C3" w:rsidRDefault="00883B87" w:rsidP="001B70C3">
            <w:pPr>
              <w:jc w:val="both"/>
              <w:rPr>
                <w:rFonts w:ascii="Cambria" w:eastAsia="SimSun" w:hAnsi="Cambria" w:cs="Arial"/>
                <w:color w:val="000000"/>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6</w:t>
            </w:r>
            <w:r w:rsidRPr="001B70C3">
              <w:rPr>
                <w:rFonts w:ascii="Cambria" w:hAnsi="Cambria" w:cs="Arial"/>
                <w:sz w:val="22"/>
                <w:szCs w:val="22"/>
                <w:lang w:val="en-GB"/>
              </w:rPr>
              <w:t xml:space="preserve">.7. Omission by the Party to require </w:t>
            </w:r>
            <w:proofErr w:type="spellStart"/>
            <w:r w:rsidRPr="001B70C3">
              <w:rPr>
                <w:rFonts w:ascii="Cambria" w:hAnsi="Cambria" w:cs="Arial"/>
                <w:sz w:val="22"/>
                <w:szCs w:val="22"/>
                <w:lang w:val="en-GB"/>
              </w:rPr>
              <w:t>fulfillment</w:t>
            </w:r>
            <w:proofErr w:type="spellEnd"/>
            <w:r w:rsidRPr="001B70C3">
              <w:rPr>
                <w:rFonts w:ascii="Cambria" w:hAnsi="Cambria" w:cs="Arial"/>
                <w:sz w:val="22"/>
                <w:szCs w:val="22"/>
                <w:lang w:val="en-GB"/>
              </w:rPr>
              <w:t xml:space="preserve"> of any term of the Contract and/or to seek recourse any rights under the Contract shall not be construed as a waiving of such right(s) to do so at some later date, nor shall it in any way impair the Contract or the rights of the Parties under the Contract</w:t>
            </w:r>
          </w:p>
        </w:tc>
      </w:tr>
      <w:tr w:rsidR="00345413" w:rsidRPr="0010067E" w14:paraId="49BBDCC4" w14:textId="77777777" w:rsidTr="008C5A76">
        <w:trPr>
          <w:trHeight w:val="918"/>
        </w:trPr>
        <w:tc>
          <w:tcPr>
            <w:tcW w:w="9996" w:type="dxa"/>
          </w:tcPr>
          <w:p w14:paraId="567426F2" w14:textId="77777777" w:rsidR="008C5A76" w:rsidRPr="001B70C3" w:rsidRDefault="008C5A76" w:rsidP="001B70C3">
            <w:pPr>
              <w:jc w:val="both"/>
              <w:rPr>
                <w:rFonts w:ascii="Cambria" w:hAnsi="Cambria" w:cs="Arial"/>
                <w:sz w:val="22"/>
                <w:szCs w:val="22"/>
                <w:lang w:val="en-GB"/>
              </w:rPr>
            </w:pPr>
          </w:p>
          <w:p w14:paraId="4106F113" w14:textId="1A39169A" w:rsidR="008C5A76" w:rsidRPr="001B70C3" w:rsidRDefault="00883B87" w:rsidP="001B70C3">
            <w:pPr>
              <w:jc w:val="both"/>
              <w:rPr>
                <w:rFonts w:ascii="Cambria" w:hAnsi="Cambria" w:cs="Arial"/>
                <w:sz w:val="22"/>
                <w:szCs w:val="22"/>
                <w:lang w:val="en-GB"/>
              </w:rPr>
            </w:pPr>
            <w:r w:rsidRPr="001B70C3">
              <w:rPr>
                <w:rFonts w:ascii="Cambria" w:hAnsi="Cambria" w:cs="Arial"/>
                <w:sz w:val="22"/>
                <w:szCs w:val="22"/>
                <w:lang w:val="en-GB"/>
              </w:rPr>
              <w:t>1</w:t>
            </w:r>
            <w:r w:rsidR="00764A19">
              <w:rPr>
                <w:rFonts w:ascii="Cambria" w:hAnsi="Cambria" w:cs="Arial"/>
                <w:sz w:val="22"/>
                <w:szCs w:val="22"/>
                <w:lang w:val="en-GB"/>
              </w:rPr>
              <w:t>6</w:t>
            </w:r>
            <w:r w:rsidRPr="001B70C3">
              <w:rPr>
                <w:rFonts w:ascii="Cambria" w:hAnsi="Cambria" w:cs="Arial"/>
                <w:sz w:val="22"/>
                <w:szCs w:val="22"/>
                <w:lang w:val="en-GB"/>
              </w:rPr>
              <w:t xml:space="preserve">.8. Failure or delay by the Parties in enforcing any right under this Contract or partially enforcing a provision thereof will not constitute a waiver of Parties rights. </w:t>
            </w:r>
            <w:bookmarkStart w:id="1" w:name="_Hlk20299317"/>
            <w:r w:rsidRPr="001B70C3">
              <w:rPr>
                <w:rFonts w:ascii="Cambria" w:hAnsi="Cambria" w:cs="Arial"/>
                <w:sz w:val="22"/>
                <w:szCs w:val="22"/>
                <w:lang w:val="en-GB"/>
              </w:rPr>
              <w:t>A waiver by one Party of a breach or default of the other Party will not be deemed a waiver of a subsequent breach or default and will not affect the other terms of this Contract</w:t>
            </w:r>
            <w:bookmarkEnd w:id="1"/>
            <w:r w:rsidRPr="001B70C3">
              <w:rPr>
                <w:rFonts w:ascii="Cambria" w:hAnsi="Cambria" w:cs="Arial"/>
                <w:sz w:val="22"/>
                <w:szCs w:val="22"/>
                <w:lang w:val="en-GB"/>
              </w:rPr>
              <w:t>.</w:t>
            </w:r>
          </w:p>
          <w:p w14:paraId="3FD782A5" w14:textId="77777777" w:rsidR="008C5A76" w:rsidRPr="001B70C3" w:rsidRDefault="008C5A76" w:rsidP="001B70C3">
            <w:pPr>
              <w:jc w:val="both"/>
              <w:rPr>
                <w:rFonts w:ascii="Cambria" w:hAnsi="Cambria" w:cs="Arial"/>
                <w:sz w:val="22"/>
                <w:szCs w:val="22"/>
                <w:lang w:val="en-GB"/>
              </w:rPr>
            </w:pPr>
          </w:p>
        </w:tc>
      </w:tr>
      <w:tr w:rsidR="00345413" w:rsidRPr="0010067E" w14:paraId="2CDA0BC5" w14:textId="77777777" w:rsidTr="008C5A76">
        <w:trPr>
          <w:trHeight w:val="918"/>
        </w:trPr>
        <w:tc>
          <w:tcPr>
            <w:tcW w:w="9996" w:type="dxa"/>
          </w:tcPr>
          <w:p w14:paraId="47112976" w14:textId="27613949" w:rsidR="008C5A76" w:rsidRPr="001B70C3" w:rsidRDefault="00883B87" w:rsidP="001B70C3">
            <w:pPr>
              <w:spacing w:after="240"/>
              <w:ind w:left="152" w:hanging="180"/>
              <w:jc w:val="both"/>
              <w:rPr>
                <w:rFonts w:ascii="Cambria" w:hAnsi="Cambria" w:cs="Arial"/>
                <w:sz w:val="22"/>
                <w:szCs w:val="22"/>
                <w:lang w:val="en-US"/>
              </w:rPr>
            </w:pPr>
            <w:r w:rsidRPr="001B70C3">
              <w:rPr>
                <w:rFonts w:ascii="Cambria" w:hAnsi="Cambria" w:cs="Arial"/>
                <w:sz w:val="22"/>
                <w:szCs w:val="22"/>
                <w:lang w:val="en-GB"/>
              </w:rPr>
              <w:t>1</w:t>
            </w:r>
            <w:r w:rsidR="00764A19">
              <w:rPr>
                <w:rFonts w:ascii="Cambria" w:hAnsi="Cambria" w:cs="Arial"/>
                <w:sz w:val="22"/>
                <w:szCs w:val="22"/>
                <w:lang w:val="en-US"/>
              </w:rPr>
              <w:t>7</w:t>
            </w:r>
            <w:r w:rsidRPr="001B70C3">
              <w:rPr>
                <w:rFonts w:ascii="Cambria" w:hAnsi="Cambria" w:cs="Arial"/>
                <w:sz w:val="22"/>
                <w:szCs w:val="22"/>
                <w:lang w:val="en-GB"/>
              </w:rPr>
              <w:t>.</w:t>
            </w:r>
            <w:r w:rsidRPr="001B70C3">
              <w:rPr>
                <w:rFonts w:ascii="Cambria" w:hAnsi="Cambria" w:cs="Arial"/>
                <w:b/>
                <w:bCs/>
                <w:sz w:val="22"/>
                <w:szCs w:val="22"/>
                <w:lang w:val="en-US"/>
              </w:rPr>
              <w:t xml:space="preserve"> COMPLIANCE WITH SANCTIONS AND LAWS</w:t>
            </w:r>
          </w:p>
          <w:p w14:paraId="6D1B08C7" w14:textId="330EEAA4" w:rsidR="008C5A76" w:rsidRPr="001B70C3" w:rsidRDefault="00883B87" w:rsidP="001B70C3">
            <w:pPr>
              <w:ind w:left="-28"/>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7</w:t>
            </w:r>
            <w:r w:rsidRPr="001B70C3">
              <w:rPr>
                <w:rFonts w:ascii="Cambria" w:hAnsi="Cambria" w:cs="Tahoma"/>
                <w:sz w:val="22"/>
                <w:szCs w:val="22"/>
                <w:lang w:val="en-GB"/>
              </w:rPr>
              <w:t>.</w:t>
            </w:r>
            <w:r w:rsidRPr="001B70C3">
              <w:rPr>
                <w:rFonts w:ascii="Cambria" w:hAnsi="Cambria" w:cs="Tahoma"/>
                <w:sz w:val="22"/>
                <w:szCs w:val="22"/>
                <w:lang w:val="en-US"/>
              </w:rPr>
              <w:t>1</w:t>
            </w:r>
            <w:r w:rsidRPr="001B70C3">
              <w:rPr>
                <w:rFonts w:ascii="Cambria" w:hAnsi="Cambria" w:cs="Tahoma"/>
                <w:sz w:val="22"/>
                <w:szCs w:val="22"/>
                <w:lang w:val="en-GB"/>
              </w:rPr>
              <w:t>. Neither Party nor its shareholders, directors, officers, employees, agents, affiliates, representatives or other persons acting on behalf of the Party is currently the subject or the target of any sanctions administered or enforced by the Office of Foreign Assets Control of the U.S. Department of the Treasury or the U.S. Department of State, the United Nations Security Council, the European Union, or other relevant sanctions authority.  any international institution and\or the U.S. and\or the European Union.</w:t>
            </w:r>
          </w:p>
          <w:p w14:paraId="412C9C73" w14:textId="77777777" w:rsidR="008C5A76" w:rsidRPr="001B70C3" w:rsidRDefault="008C5A76" w:rsidP="001B70C3">
            <w:pPr>
              <w:ind w:left="-28"/>
              <w:jc w:val="both"/>
              <w:rPr>
                <w:rFonts w:ascii="Cambria" w:hAnsi="Cambria" w:cs="Tahoma"/>
                <w:sz w:val="22"/>
                <w:szCs w:val="22"/>
                <w:lang w:val="en-GB"/>
              </w:rPr>
            </w:pPr>
          </w:p>
          <w:p w14:paraId="677ABFD1" w14:textId="31F434BB" w:rsidR="008C5A76" w:rsidRDefault="00883B87" w:rsidP="001B70C3">
            <w:pPr>
              <w:ind w:left="-28"/>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7</w:t>
            </w:r>
            <w:r w:rsidRPr="001B70C3">
              <w:rPr>
                <w:rFonts w:ascii="Cambria" w:hAnsi="Cambria" w:cs="Tahoma"/>
                <w:sz w:val="22"/>
                <w:szCs w:val="22"/>
                <w:lang w:val="en-GB"/>
              </w:rPr>
              <w:t>.</w:t>
            </w:r>
            <w:r w:rsidRPr="001B70C3">
              <w:rPr>
                <w:rFonts w:ascii="Cambria" w:hAnsi="Cambria" w:cs="Tahoma"/>
                <w:sz w:val="22"/>
                <w:szCs w:val="22"/>
                <w:lang w:val="en-US"/>
              </w:rPr>
              <w:t>2</w:t>
            </w:r>
            <w:r w:rsidRPr="001B70C3">
              <w:rPr>
                <w:rFonts w:ascii="Cambria" w:hAnsi="Cambria" w:cs="Tahoma"/>
                <w:sz w:val="22"/>
                <w:szCs w:val="22"/>
                <w:lang w:val="en-GB"/>
              </w:rPr>
              <w:t>. The Parties shall refrain and cause its shareholders, directors, officers, employees, agents, affiliates, representatives or other persons acting on behalf of the Party to refrain, from doing business, directly or indirectly, which is in violation of the U.S. Export Administration Regulations; and/or the U.S. International Traffic in Arms Regulations; and/or applicable U.S. sanctions and embargoes administered by the U.S. Department of the Treasury; and/or the European Union’s Regulations; and/or OFAC and/or EU sanctions; and/or applicable controls; and any subsequent re-enactments or amendments thereof being in force and affecting the Goods.</w:t>
            </w:r>
          </w:p>
          <w:p w14:paraId="28F4042E" w14:textId="77777777" w:rsidR="006C728D" w:rsidRPr="001B70C3" w:rsidRDefault="006C728D" w:rsidP="001B70C3">
            <w:pPr>
              <w:ind w:left="-28"/>
              <w:jc w:val="both"/>
              <w:rPr>
                <w:rFonts w:ascii="Cambria" w:hAnsi="Cambria" w:cs="Tahoma"/>
                <w:sz w:val="22"/>
                <w:szCs w:val="22"/>
                <w:lang w:val="en-GB"/>
              </w:rPr>
            </w:pPr>
          </w:p>
          <w:p w14:paraId="6B1D9F2C" w14:textId="00A289E1" w:rsidR="008C5A76" w:rsidRPr="001B70C3" w:rsidRDefault="00883B87" w:rsidP="001B70C3">
            <w:pPr>
              <w:ind w:left="-28"/>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7</w:t>
            </w:r>
            <w:r w:rsidRPr="001B70C3">
              <w:rPr>
                <w:rFonts w:ascii="Cambria" w:hAnsi="Cambria" w:cs="Tahoma"/>
                <w:sz w:val="22"/>
                <w:szCs w:val="22"/>
                <w:lang w:val="en-GB"/>
              </w:rPr>
              <w:t>.</w:t>
            </w:r>
            <w:r w:rsidRPr="001B70C3">
              <w:rPr>
                <w:rFonts w:ascii="Cambria" w:hAnsi="Cambria" w:cs="Tahoma"/>
                <w:sz w:val="22"/>
                <w:szCs w:val="22"/>
                <w:lang w:val="en-US"/>
              </w:rPr>
              <w:t>3</w:t>
            </w:r>
            <w:r w:rsidRPr="001B70C3">
              <w:rPr>
                <w:rFonts w:ascii="Cambria" w:hAnsi="Cambria" w:cs="Tahoma"/>
                <w:sz w:val="22"/>
                <w:szCs w:val="22"/>
                <w:lang w:val="en-GB"/>
              </w:rPr>
              <w:t>. In performing their obligations under this Contract, the Parties shall comply with all applicable anti-corruption and anti-money laundering laws</w:t>
            </w:r>
            <w:r w:rsidR="00F54DD7">
              <w:rPr>
                <w:rFonts w:ascii="Cambria" w:hAnsi="Cambria" w:cs="Tahoma"/>
                <w:sz w:val="22"/>
                <w:szCs w:val="22"/>
                <w:lang w:val="en-GB"/>
              </w:rPr>
              <w:t>,</w:t>
            </w:r>
            <w:r w:rsidRPr="001B70C3">
              <w:rPr>
                <w:rFonts w:ascii="Cambria" w:hAnsi="Cambria" w:cs="Tahoma"/>
                <w:sz w:val="22"/>
                <w:szCs w:val="22"/>
                <w:lang w:val="en-GB"/>
              </w:rPr>
              <w:t xml:space="preserve"> </w:t>
            </w:r>
            <w:r w:rsidR="008E5E04">
              <w:rPr>
                <w:rFonts w:ascii="Cambria" w:hAnsi="Cambria" w:cs="Tahoma"/>
                <w:sz w:val="22"/>
                <w:szCs w:val="22"/>
                <w:lang w:val="en-GB"/>
              </w:rPr>
              <w:t xml:space="preserve">and </w:t>
            </w:r>
            <w:r w:rsidRPr="001B70C3">
              <w:rPr>
                <w:rFonts w:ascii="Cambria" w:hAnsi="Cambria" w:cs="Tahoma"/>
                <w:sz w:val="22"/>
                <w:szCs w:val="22"/>
                <w:lang w:val="en-GB"/>
              </w:rPr>
              <w:t xml:space="preserve">regulations and refrain from any actions which are or can be considered as corrupted as well as not to do any actions aimed for financing of terrorism or violating of applicable local and international legislation on money-laundering. </w:t>
            </w:r>
          </w:p>
          <w:p w14:paraId="6A704A8D" w14:textId="77777777" w:rsidR="008C5A76" w:rsidRPr="001B70C3" w:rsidRDefault="008C5A76" w:rsidP="001B70C3">
            <w:pPr>
              <w:ind w:left="-28"/>
              <w:jc w:val="both"/>
              <w:rPr>
                <w:rFonts w:ascii="Cambria" w:hAnsi="Cambria" w:cs="Tahoma"/>
                <w:sz w:val="22"/>
                <w:szCs w:val="22"/>
                <w:lang w:val="en-GB"/>
              </w:rPr>
            </w:pPr>
          </w:p>
          <w:p w14:paraId="70E8EEE4" w14:textId="159EF3C2" w:rsidR="008C5A76" w:rsidRPr="000977BB" w:rsidRDefault="00883B87" w:rsidP="00F60680">
            <w:pPr>
              <w:jc w:val="both"/>
              <w:rPr>
                <w:rFonts w:ascii="Cambria" w:hAnsi="Cambria" w:cs="Arial"/>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7</w:t>
            </w:r>
            <w:r w:rsidRPr="001B70C3">
              <w:rPr>
                <w:rFonts w:ascii="Cambria" w:hAnsi="Cambria" w:cs="Tahoma"/>
                <w:sz w:val="22"/>
                <w:szCs w:val="22"/>
                <w:lang w:val="en-GB"/>
              </w:rPr>
              <w:t>.4. The Purchaser represents and warrants that it is</w:t>
            </w:r>
            <w:r w:rsidR="00C74E22">
              <w:rPr>
                <w:rFonts w:ascii="Cambria" w:hAnsi="Cambria" w:cs="Tahoma"/>
                <w:sz w:val="22"/>
                <w:szCs w:val="22"/>
                <w:lang w:val="en-GB"/>
              </w:rPr>
              <w:t>,</w:t>
            </w:r>
            <w:r w:rsidRPr="001B70C3">
              <w:rPr>
                <w:rFonts w:ascii="Cambria" w:hAnsi="Cambria" w:cs="Tahoma"/>
                <w:sz w:val="22"/>
                <w:szCs w:val="22"/>
                <w:lang w:val="en-GB"/>
              </w:rPr>
              <w:t xml:space="preserve"> and shall remain during the term of this </w:t>
            </w:r>
            <w:r w:rsidRPr="001B70C3">
              <w:rPr>
                <w:rFonts w:ascii="Cambria" w:hAnsi="Cambria" w:cs="Arial"/>
                <w:sz w:val="22"/>
                <w:szCs w:val="22"/>
                <w:lang w:val="en-GB"/>
              </w:rPr>
              <w:t>Contract</w:t>
            </w:r>
            <w:r w:rsidR="00C74E22">
              <w:rPr>
                <w:rFonts w:ascii="Cambria" w:hAnsi="Cambria" w:cs="Arial"/>
                <w:sz w:val="22"/>
                <w:szCs w:val="22"/>
                <w:lang w:val="en-GB"/>
              </w:rPr>
              <w:t>,</w:t>
            </w:r>
            <w:r w:rsidRPr="001B70C3">
              <w:rPr>
                <w:rFonts w:ascii="Cambria" w:hAnsi="Cambria" w:cs="Arial"/>
                <w:sz w:val="22"/>
                <w:szCs w:val="22"/>
                <w:lang w:val="en-GB"/>
              </w:rPr>
              <w:t xml:space="preserve"> </w:t>
            </w:r>
            <w:r w:rsidRPr="001B70C3">
              <w:rPr>
                <w:rFonts w:ascii="Cambria" w:hAnsi="Cambria" w:cs="Tahoma"/>
                <w:sz w:val="22"/>
                <w:szCs w:val="22"/>
                <w:lang w:val="en-GB"/>
              </w:rPr>
              <w:t>in compliance with</w:t>
            </w:r>
            <w:r w:rsidR="00AD782B">
              <w:rPr>
                <w:rFonts w:ascii="Cambria" w:hAnsi="Cambria" w:cs="Tahoma"/>
                <w:sz w:val="22"/>
                <w:szCs w:val="22"/>
                <w:lang w:val="en-GB"/>
              </w:rPr>
              <w:t xml:space="preserve"> ASBIS</w:t>
            </w:r>
            <w:r w:rsidR="00884A2F">
              <w:rPr>
                <w:rFonts w:ascii="Cambria" w:hAnsi="Cambria" w:cs="Tahoma"/>
                <w:sz w:val="22"/>
                <w:szCs w:val="22"/>
                <w:lang w:val="en-GB"/>
              </w:rPr>
              <w:t>’ Global Business Ethics Policy, ASBIS’ Export Compliance Policy and</w:t>
            </w:r>
            <w:r w:rsidR="006D0D57">
              <w:rPr>
                <w:rFonts w:ascii="Cambria" w:hAnsi="Cambria" w:cs="Tahoma"/>
                <w:sz w:val="22"/>
                <w:szCs w:val="22"/>
                <w:lang w:val="en-GB"/>
              </w:rPr>
              <w:t xml:space="preserve"> Annex to ASBIS’ Export Compliance Policy</w:t>
            </w:r>
            <w:r w:rsidR="00976C3A">
              <w:rPr>
                <w:rFonts w:ascii="Cambria" w:hAnsi="Cambria" w:cs="Tahoma"/>
                <w:sz w:val="22"/>
                <w:szCs w:val="22"/>
                <w:lang w:val="en-GB"/>
              </w:rPr>
              <w:t>,</w:t>
            </w:r>
            <w:r w:rsidR="006D0D57">
              <w:rPr>
                <w:rFonts w:ascii="Cambria" w:hAnsi="Cambria" w:cs="Tahoma"/>
                <w:sz w:val="22"/>
                <w:szCs w:val="22"/>
                <w:lang w:val="en-GB"/>
              </w:rPr>
              <w:t xml:space="preserve"> </w:t>
            </w:r>
            <w:r w:rsidR="00ED0C43">
              <w:rPr>
                <w:rFonts w:ascii="Cambria" w:hAnsi="Cambria" w:cs="Tahoma"/>
                <w:sz w:val="22"/>
                <w:szCs w:val="22"/>
                <w:lang w:val="en-GB"/>
              </w:rPr>
              <w:t xml:space="preserve">all </w:t>
            </w:r>
            <w:r w:rsidR="005009E2">
              <w:rPr>
                <w:rFonts w:ascii="Cambria" w:hAnsi="Cambria" w:cs="Tahoma"/>
                <w:sz w:val="22"/>
                <w:szCs w:val="22"/>
                <w:lang w:val="en-GB"/>
              </w:rPr>
              <w:t xml:space="preserve">attached as </w:t>
            </w:r>
            <w:r w:rsidR="00F914E4">
              <w:rPr>
                <w:rFonts w:ascii="Cambria" w:hAnsi="Cambria" w:cs="Tahoma"/>
                <w:sz w:val="22"/>
                <w:szCs w:val="22"/>
                <w:lang w:val="en-GB"/>
              </w:rPr>
              <w:t>Annex</w:t>
            </w:r>
            <w:r w:rsidR="005009E2">
              <w:rPr>
                <w:rFonts w:ascii="Cambria" w:hAnsi="Cambria" w:cs="Tahoma"/>
                <w:sz w:val="22"/>
                <w:szCs w:val="22"/>
                <w:lang w:val="en-GB"/>
              </w:rPr>
              <w:t xml:space="preserve"> 1</w:t>
            </w:r>
            <w:r w:rsidR="008012D8">
              <w:rPr>
                <w:rFonts w:ascii="Cambria" w:hAnsi="Cambria" w:cs="Tahoma"/>
                <w:sz w:val="22"/>
                <w:szCs w:val="22"/>
                <w:lang w:val="en-GB"/>
              </w:rPr>
              <w:t>,</w:t>
            </w:r>
            <w:r w:rsidR="008D2364">
              <w:rPr>
                <w:rFonts w:ascii="Cambria" w:hAnsi="Cambria" w:cs="Tahoma"/>
                <w:sz w:val="22"/>
                <w:szCs w:val="22"/>
                <w:lang w:val="en-GB"/>
              </w:rPr>
              <w:t xml:space="preserve"> </w:t>
            </w:r>
            <w:r w:rsidR="005009E2">
              <w:rPr>
                <w:rFonts w:ascii="Cambria" w:hAnsi="Cambria" w:cs="Tahoma"/>
                <w:sz w:val="22"/>
                <w:szCs w:val="22"/>
                <w:lang w:val="en-GB"/>
              </w:rPr>
              <w:t>forming</w:t>
            </w:r>
            <w:r w:rsidRPr="001B70C3">
              <w:rPr>
                <w:rFonts w:ascii="Cambria" w:hAnsi="Cambria" w:cs="Tahoma"/>
                <w:sz w:val="22"/>
                <w:szCs w:val="22"/>
                <w:lang w:val="en-GB"/>
              </w:rPr>
              <w:t xml:space="preserve"> </w:t>
            </w:r>
            <w:r w:rsidR="00B7645E" w:rsidRPr="001B70C3">
              <w:rPr>
                <w:rFonts w:ascii="Cambria" w:hAnsi="Cambria" w:cs="Arial"/>
                <w:sz w:val="22"/>
                <w:szCs w:val="22"/>
                <w:lang w:val="en-GB"/>
              </w:rPr>
              <w:t>an integral part of the present Contract.</w:t>
            </w:r>
            <w:r w:rsidR="00B7645E">
              <w:rPr>
                <w:rFonts w:ascii="Cambria" w:hAnsi="Cambria" w:cs="Arial"/>
                <w:sz w:val="22"/>
                <w:szCs w:val="22"/>
                <w:lang w:val="en-GB"/>
              </w:rPr>
              <w:t xml:space="preserve"> Furthermore, the Purchaser shall </w:t>
            </w:r>
            <w:proofErr w:type="gramStart"/>
            <w:r w:rsidR="00B7645E">
              <w:rPr>
                <w:rFonts w:ascii="Cambria" w:hAnsi="Cambria" w:cs="Arial"/>
                <w:sz w:val="22"/>
                <w:szCs w:val="22"/>
                <w:lang w:val="en-GB"/>
              </w:rPr>
              <w:t>be in compliance with</w:t>
            </w:r>
            <w:proofErr w:type="gramEnd"/>
            <w:r w:rsidR="000977BB">
              <w:rPr>
                <w:rFonts w:ascii="Cambria" w:hAnsi="Cambria" w:cs="Arial"/>
                <w:sz w:val="22"/>
                <w:szCs w:val="22"/>
                <w:lang w:val="en-GB"/>
              </w:rPr>
              <w:t xml:space="preserve"> </w:t>
            </w:r>
            <w:r w:rsidRPr="001B70C3">
              <w:rPr>
                <w:rFonts w:ascii="Cambria" w:hAnsi="Cambria" w:cs="Tahoma"/>
                <w:sz w:val="22"/>
                <w:szCs w:val="22"/>
                <w:lang w:val="en-GB"/>
              </w:rPr>
              <w:t xml:space="preserve">all applicable laws, </w:t>
            </w:r>
            <w:r w:rsidR="00631E46" w:rsidRPr="001B70C3">
              <w:rPr>
                <w:rFonts w:ascii="Cambria" w:hAnsi="Cambria" w:cs="Tahoma"/>
                <w:sz w:val="22"/>
                <w:szCs w:val="22"/>
                <w:lang w:val="en-GB"/>
              </w:rPr>
              <w:t>regulations,</w:t>
            </w:r>
            <w:r w:rsidRPr="001B70C3">
              <w:rPr>
                <w:rFonts w:ascii="Cambria" w:hAnsi="Cambria" w:cs="Tahoma"/>
                <w:sz w:val="22"/>
                <w:szCs w:val="22"/>
                <w:lang w:val="en-GB"/>
              </w:rPr>
              <w:t xml:space="preserve"> and codes, </w:t>
            </w:r>
            <w:r w:rsidRPr="001B70C3">
              <w:rPr>
                <w:rFonts w:ascii="Cambria" w:hAnsi="Cambria" w:cs="Tahoma"/>
                <w:sz w:val="22"/>
                <w:szCs w:val="22"/>
                <w:lang w:val="en-GB"/>
              </w:rPr>
              <w:lastRenderedPageBreak/>
              <w:t xml:space="preserve">including but not limited to all anti-bribery laws and regulations. The Purchaser shall not, </w:t>
            </w:r>
            <w:r w:rsidR="00631E46" w:rsidRPr="001B70C3">
              <w:rPr>
                <w:rFonts w:ascii="Cambria" w:hAnsi="Cambria" w:cs="Tahoma"/>
                <w:sz w:val="22"/>
                <w:szCs w:val="22"/>
                <w:lang w:val="en-GB"/>
              </w:rPr>
              <w:t>directly,</w:t>
            </w:r>
            <w:r w:rsidRPr="001B70C3">
              <w:rPr>
                <w:rFonts w:ascii="Cambria" w:hAnsi="Cambria" w:cs="Tahoma"/>
                <w:sz w:val="22"/>
                <w:szCs w:val="22"/>
                <w:lang w:val="en-GB"/>
              </w:rPr>
              <w:t xml:space="preserve"> or indirectly, engage in prohibited conduct. Prohibited conduct includes promising, offering or granting to a person any undue advantage</w:t>
            </w:r>
            <w:r w:rsidRPr="001B70C3">
              <w:rPr>
                <w:rFonts w:ascii="Cambria" w:hAnsi="Cambria" w:cs="Tahoma"/>
                <w:sz w:val="22"/>
                <w:szCs w:val="22"/>
                <w:lang w:val="en-US"/>
              </w:rPr>
              <w:t xml:space="preserve"> (and/or gain and/or bribe)</w:t>
            </w:r>
            <w:r w:rsidRPr="001B70C3">
              <w:rPr>
                <w:rFonts w:ascii="Cambria" w:hAnsi="Cambria" w:cs="Tahoma"/>
                <w:sz w:val="22"/>
                <w:szCs w:val="22"/>
                <w:lang w:val="en-GB"/>
              </w:rPr>
              <w:t xml:space="preserve"> or requesting or accepting any undue benefit or advantage</w:t>
            </w:r>
            <w:r w:rsidRPr="001B70C3">
              <w:rPr>
                <w:rFonts w:ascii="Cambria" w:hAnsi="Cambria" w:cs="Tahoma"/>
                <w:sz w:val="22"/>
                <w:szCs w:val="22"/>
                <w:lang w:val="en-US"/>
              </w:rPr>
              <w:t xml:space="preserve"> (and/or gain and/or bribe)</w:t>
            </w:r>
            <w:r w:rsidRPr="001B70C3">
              <w:rPr>
                <w:rFonts w:ascii="Cambria" w:hAnsi="Cambria" w:cs="Tahoma"/>
                <w:sz w:val="22"/>
                <w:szCs w:val="22"/>
                <w:lang w:val="en-GB"/>
              </w:rPr>
              <w:t xml:space="preserve"> to improperly influence actions in connection with services ordered and provided under this Contract.</w:t>
            </w:r>
          </w:p>
          <w:p w14:paraId="2C45606A" w14:textId="77777777" w:rsidR="008C5A76" w:rsidRPr="001B70C3" w:rsidRDefault="008C5A76" w:rsidP="001B70C3">
            <w:pPr>
              <w:ind w:left="152"/>
              <w:jc w:val="both"/>
              <w:rPr>
                <w:rFonts w:ascii="Cambria" w:hAnsi="Cambria" w:cs="Tahoma"/>
                <w:sz w:val="22"/>
                <w:szCs w:val="22"/>
                <w:lang w:val="en-GB"/>
              </w:rPr>
            </w:pPr>
          </w:p>
          <w:p w14:paraId="52EA7295" w14:textId="4F25A369" w:rsidR="008C5A76" w:rsidRPr="001B70C3" w:rsidRDefault="00883B87" w:rsidP="001B70C3">
            <w:pPr>
              <w:ind w:left="-28"/>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7</w:t>
            </w:r>
            <w:r w:rsidRPr="001B70C3">
              <w:rPr>
                <w:rFonts w:ascii="Cambria" w:hAnsi="Cambria" w:cs="Tahoma"/>
                <w:sz w:val="22"/>
                <w:szCs w:val="22"/>
                <w:lang w:val="en-GB"/>
              </w:rPr>
              <w:t xml:space="preserve">.5. The Supplier or its designated representatives shall have the right to access, audit and review the books and records of the Purchaser, and to keep copies thereof, to the extent relevant to this </w:t>
            </w:r>
            <w:r w:rsidRPr="001B70C3">
              <w:rPr>
                <w:rFonts w:ascii="Cambria" w:hAnsi="Cambria" w:cs="Arial"/>
                <w:sz w:val="22"/>
                <w:szCs w:val="22"/>
                <w:lang w:val="en-GB"/>
              </w:rPr>
              <w:t>Contract</w:t>
            </w:r>
            <w:r w:rsidRPr="001B70C3">
              <w:rPr>
                <w:rFonts w:ascii="Cambria" w:hAnsi="Cambria" w:cs="Tahoma"/>
                <w:sz w:val="22"/>
                <w:szCs w:val="22"/>
                <w:lang w:val="en-GB"/>
              </w:rPr>
              <w:t xml:space="preserve">. Such access, audit and review shall be reasonable as to the scope, place, </w:t>
            </w:r>
            <w:r w:rsidR="00631E46" w:rsidRPr="001B70C3">
              <w:rPr>
                <w:rFonts w:ascii="Cambria" w:hAnsi="Cambria" w:cs="Tahoma"/>
                <w:sz w:val="22"/>
                <w:szCs w:val="22"/>
                <w:lang w:val="en-GB"/>
              </w:rPr>
              <w:t>date,</w:t>
            </w:r>
            <w:r w:rsidRPr="001B70C3">
              <w:rPr>
                <w:rFonts w:ascii="Cambria" w:hAnsi="Cambria" w:cs="Tahoma"/>
                <w:sz w:val="22"/>
                <w:szCs w:val="22"/>
                <w:lang w:val="en-GB"/>
              </w:rPr>
              <w:t xml:space="preserve"> and time. The Purchaser shall fully and in a timely manner cooperate in any review or audit conducted by or on behalf of the Supplier, including responding accurately and completely to all inquiries and providing any requested documents. </w:t>
            </w:r>
          </w:p>
          <w:p w14:paraId="073A90A1" w14:textId="77777777" w:rsidR="008C5A76" w:rsidRPr="001B70C3" w:rsidRDefault="008C5A76" w:rsidP="001B70C3">
            <w:pPr>
              <w:ind w:left="152"/>
              <w:jc w:val="both"/>
              <w:rPr>
                <w:rFonts w:ascii="Cambria" w:hAnsi="Cambria" w:cs="Tahoma"/>
                <w:sz w:val="22"/>
                <w:szCs w:val="22"/>
                <w:lang w:val="en-GB"/>
              </w:rPr>
            </w:pPr>
          </w:p>
          <w:p w14:paraId="6CCB2370" w14:textId="414B468B" w:rsidR="008C5A76" w:rsidRPr="001B70C3" w:rsidRDefault="00883B87" w:rsidP="001B70C3">
            <w:pPr>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7</w:t>
            </w:r>
            <w:r w:rsidRPr="001B70C3">
              <w:rPr>
                <w:rFonts w:ascii="Cambria" w:hAnsi="Cambria" w:cs="Tahoma"/>
                <w:sz w:val="22"/>
                <w:szCs w:val="22"/>
                <w:lang w:val="en-GB"/>
              </w:rPr>
              <w:t xml:space="preserve">.6. The Parties guarantee and confirm that fulfilment of the terms and conditions hereof is not aimed to violate effective legislation in force, rights, and interests of any third party and\or the </w:t>
            </w:r>
            <w:r w:rsidR="00631E46" w:rsidRPr="001B70C3">
              <w:rPr>
                <w:rFonts w:ascii="Cambria" w:hAnsi="Cambria" w:cs="Tahoma"/>
                <w:sz w:val="22"/>
                <w:szCs w:val="22"/>
                <w:lang w:val="en-GB"/>
              </w:rPr>
              <w:t>state.</w:t>
            </w:r>
          </w:p>
          <w:p w14:paraId="481B6D4F" w14:textId="77777777" w:rsidR="008C5A76" w:rsidRPr="001B70C3" w:rsidRDefault="008C5A76" w:rsidP="001B70C3">
            <w:pPr>
              <w:jc w:val="both"/>
              <w:rPr>
                <w:rFonts w:ascii="Cambria" w:hAnsi="Cambria" w:cs="Tahoma"/>
                <w:sz w:val="22"/>
                <w:szCs w:val="22"/>
                <w:lang w:val="en-GB"/>
              </w:rPr>
            </w:pPr>
          </w:p>
          <w:p w14:paraId="75382087" w14:textId="044B7F70" w:rsidR="008C5A76" w:rsidRPr="001B70C3" w:rsidRDefault="00883B87" w:rsidP="001B70C3">
            <w:pPr>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7</w:t>
            </w:r>
            <w:r w:rsidRPr="001B70C3">
              <w:rPr>
                <w:rFonts w:ascii="Cambria" w:hAnsi="Cambria" w:cs="Tahoma"/>
                <w:sz w:val="22"/>
                <w:szCs w:val="22"/>
                <w:lang w:val="en-GB"/>
              </w:rPr>
              <w:t xml:space="preserve">.7. In addition to any other remedy available to the Supplier, the Purchaser shall indemnify, keep indemnified and hold harmless (on a full indemnity basis) the Supplier and its affiliates, </w:t>
            </w:r>
            <w:r w:rsidR="00631E46" w:rsidRPr="001B70C3">
              <w:rPr>
                <w:rFonts w:ascii="Cambria" w:hAnsi="Cambria" w:cs="Tahoma"/>
                <w:sz w:val="22"/>
                <w:szCs w:val="22"/>
                <w:lang w:val="en-GB"/>
              </w:rPr>
              <w:t>officers,</w:t>
            </w:r>
            <w:r w:rsidRPr="001B70C3">
              <w:rPr>
                <w:rFonts w:ascii="Cambria" w:hAnsi="Cambria" w:cs="Tahoma"/>
                <w:sz w:val="22"/>
                <w:szCs w:val="22"/>
                <w:lang w:val="en-GB"/>
              </w:rPr>
              <w:t xml:space="preserve"> and personnel against any and all direct or indirect liabilities, claims, demands, damages, losses or expenses (including legal and other professional advisers’ fees and disbursements), interest and penalties suffered or incurred as a result of any breach of this Section. The Supplier reserves the right to terminate the Contract immediately upon written notice and without penalty in the event of such breach.</w:t>
            </w:r>
          </w:p>
          <w:p w14:paraId="0544D1A9" w14:textId="77777777" w:rsidR="008C5A76" w:rsidRPr="001B70C3" w:rsidRDefault="008C5A76" w:rsidP="001B70C3">
            <w:pPr>
              <w:jc w:val="both"/>
              <w:rPr>
                <w:rFonts w:ascii="Cambria" w:hAnsi="Cambria" w:cs="Tahoma"/>
                <w:sz w:val="22"/>
                <w:szCs w:val="22"/>
                <w:lang w:val="en-GB"/>
              </w:rPr>
            </w:pPr>
          </w:p>
          <w:p w14:paraId="7A912234" w14:textId="3434C92B" w:rsidR="008C5A76" w:rsidRPr="001B70C3" w:rsidRDefault="00883B87" w:rsidP="001B70C3">
            <w:pPr>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7</w:t>
            </w:r>
            <w:r w:rsidRPr="001B70C3">
              <w:rPr>
                <w:rFonts w:ascii="Cambria" w:hAnsi="Cambria" w:cs="Tahoma"/>
                <w:sz w:val="22"/>
                <w:szCs w:val="22"/>
                <w:lang w:val="en-GB"/>
              </w:rPr>
              <w:t>.8. The Supplier shall not be obliged to perform any obligation under the Contract and shall have the right to terminate the Contract, without being liable for any damages or costs of any kind, if in its sole discretion, it reasonably believes that such performance in full or in part would place it in violation of any restrictions of this section (including, for the avoidance of doubt, if such violation would be the result of any delay to, or refusal of, the grant of any license required under the restrictions mentioned in this section).</w:t>
            </w:r>
          </w:p>
        </w:tc>
      </w:tr>
      <w:tr w:rsidR="00345413" w:rsidRPr="0010067E" w14:paraId="1CDC7E60" w14:textId="77777777" w:rsidTr="008C5A76">
        <w:tc>
          <w:tcPr>
            <w:tcW w:w="9996" w:type="dxa"/>
          </w:tcPr>
          <w:p w14:paraId="4402472E" w14:textId="77777777" w:rsidR="008C5A76" w:rsidRPr="003A5065" w:rsidRDefault="008C5A76" w:rsidP="001B70C3">
            <w:pPr>
              <w:jc w:val="both"/>
              <w:rPr>
                <w:rFonts w:ascii="Cambria" w:hAnsi="Cambria" w:cs="Tahoma"/>
                <w:sz w:val="22"/>
                <w:szCs w:val="22"/>
                <w:lang w:val="en-US"/>
              </w:rPr>
            </w:pPr>
          </w:p>
          <w:p w14:paraId="2671758C" w14:textId="3B924B1C" w:rsidR="008C5A76" w:rsidRPr="001B70C3" w:rsidRDefault="00883B87" w:rsidP="001B70C3">
            <w:pPr>
              <w:spacing w:after="240" w:line="276" w:lineRule="auto"/>
              <w:ind w:left="-118" w:firstLine="118"/>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8</w:t>
            </w:r>
            <w:r w:rsidRPr="001B70C3">
              <w:rPr>
                <w:rFonts w:ascii="Cambria" w:hAnsi="Cambria" w:cs="Tahoma"/>
                <w:sz w:val="22"/>
                <w:szCs w:val="22"/>
                <w:lang w:val="en-GB"/>
              </w:rPr>
              <w:t xml:space="preserve">. </w:t>
            </w:r>
            <w:r w:rsidRPr="001B70C3">
              <w:rPr>
                <w:rFonts w:ascii="Cambria" w:hAnsi="Cambria" w:cs="Tahoma"/>
                <w:b/>
                <w:bCs/>
                <w:sz w:val="22"/>
                <w:szCs w:val="22"/>
                <w:lang w:val="en-GB"/>
              </w:rPr>
              <w:t>SURVIVAL</w:t>
            </w:r>
          </w:p>
          <w:p w14:paraId="69B73A6C" w14:textId="3140266C" w:rsidR="008C5A76" w:rsidRPr="001B70C3" w:rsidRDefault="00883B87" w:rsidP="001B70C3">
            <w:pPr>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8</w:t>
            </w:r>
            <w:r w:rsidRPr="001B70C3">
              <w:rPr>
                <w:rFonts w:ascii="Cambria" w:hAnsi="Cambria" w:cs="Tahoma"/>
                <w:sz w:val="22"/>
                <w:szCs w:val="22"/>
                <w:lang w:val="en-GB"/>
              </w:rPr>
              <w:t>.1.</w:t>
            </w:r>
            <w:r w:rsidRPr="001B70C3">
              <w:rPr>
                <w:rFonts w:ascii="Cambria" w:hAnsi="Cambria" w:cs="Arial"/>
                <w:sz w:val="22"/>
                <w:szCs w:val="22"/>
                <w:lang w:val="en-GB"/>
              </w:rPr>
              <w:t xml:space="preserve"> </w:t>
            </w:r>
            <w:r w:rsidRPr="001B70C3">
              <w:rPr>
                <w:rFonts w:ascii="Cambria" w:hAnsi="Cambria" w:cs="Tahoma"/>
                <w:sz w:val="22"/>
                <w:szCs w:val="22"/>
                <w:lang w:val="en-GB"/>
              </w:rPr>
              <w:t>On termination and/or expiry of this Contract, Clause 1</w:t>
            </w:r>
            <w:r w:rsidR="00062142">
              <w:rPr>
                <w:rFonts w:ascii="Cambria" w:hAnsi="Cambria" w:cs="Tahoma"/>
                <w:sz w:val="22"/>
                <w:szCs w:val="22"/>
                <w:lang w:val="en-GB"/>
              </w:rPr>
              <w:t>4</w:t>
            </w:r>
            <w:r w:rsidRPr="001B70C3">
              <w:rPr>
                <w:rFonts w:ascii="Cambria" w:hAnsi="Cambria" w:cs="Tahoma"/>
                <w:sz w:val="22"/>
                <w:szCs w:val="22"/>
                <w:lang w:val="en-GB"/>
              </w:rPr>
              <w:t xml:space="preserve"> (Confidentiality) shall continue to be in force indefinitely. </w:t>
            </w:r>
          </w:p>
          <w:p w14:paraId="354934C6" w14:textId="77777777" w:rsidR="008C5A76" w:rsidRPr="001B70C3" w:rsidRDefault="008C5A76" w:rsidP="001B70C3">
            <w:pPr>
              <w:jc w:val="both"/>
              <w:rPr>
                <w:rFonts w:ascii="Cambria" w:hAnsi="Cambria" w:cs="Tahoma"/>
                <w:sz w:val="22"/>
                <w:szCs w:val="22"/>
                <w:lang w:val="en-GB"/>
              </w:rPr>
            </w:pPr>
          </w:p>
          <w:p w14:paraId="547A6D37" w14:textId="241BD410" w:rsidR="008C5A76" w:rsidRPr="001B70C3" w:rsidRDefault="00883B87" w:rsidP="001B70C3">
            <w:pPr>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8</w:t>
            </w:r>
            <w:r w:rsidRPr="001B70C3">
              <w:rPr>
                <w:rFonts w:ascii="Cambria" w:hAnsi="Cambria" w:cs="Tahoma"/>
                <w:sz w:val="22"/>
                <w:szCs w:val="22"/>
                <w:lang w:val="en-GB"/>
              </w:rPr>
              <w:t>.2.</w:t>
            </w:r>
            <w:r w:rsidRPr="001B70C3">
              <w:rPr>
                <w:rFonts w:ascii="Cambria" w:hAnsi="Cambria" w:cs="Arial"/>
                <w:sz w:val="22"/>
                <w:szCs w:val="22"/>
                <w:lang w:val="en-GB"/>
              </w:rPr>
              <w:t xml:space="preserve"> </w:t>
            </w:r>
            <w:r w:rsidRPr="001B70C3">
              <w:rPr>
                <w:rFonts w:ascii="Cambria" w:hAnsi="Cambria" w:cs="Tahoma"/>
                <w:sz w:val="22"/>
                <w:szCs w:val="22"/>
                <w:lang w:val="en-GB"/>
              </w:rPr>
              <w:t xml:space="preserve">Termination and/or expiry of this Contract shall not affect any rights, remedies, obligations or liabilities of the Parties that have accrued up to the date of termination and/or expiry, including the right to claim damages in respect of any breach of the Contract which existed at or before the date of termination and/or expiry. </w:t>
            </w:r>
          </w:p>
          <w:p w14:paraId="77BCB649" w14:textId="77777777" w:rsidR="008C5A76" w:rsidRPr="001B70C3" w:rsidRDefault="008C5A76" w:rsidP="001B70C3">
            <w:pPr>
              <w:ind w:firstLine="118"/>
              <w:jc w:val="both"/>
              <w:rPr>
                <w:rFonts w:ascii="Cambria" w:hAnsi="Cambria" w:cs="Tahoma"/>
                <w:sz w:val="22"/>
                <w:szCs w:val="22"/>
                <w:lang w:val="en-GB"/>
              </w:rPr>
            </w:pPr>
          </w:p>
          <w:p w14:paraId="1DAA1086" w14:textId="3EC43043" w:rsidR="008C5A76" w:rsidRPr="001B70C3" w:rsidRDefault="00883B87" w:rsidP="001B70C3">
            <w:pPr>
              <w:spacing w:after="240" w:line="276" w:lineRule="auto"/>
              <w:ind w:left="-118" w:firstLine="118"/>
              <w:jc w:val="both"/>
              <w:rPr>
                <w:rFonts w:ascii="Cambria" w:hAnsi="Cambria" w:cs="Tahoma"/>
                <w:sz w:val="22"/>
                <w:szCs w:val="22"/>
                <w:lang w:val="en-GB"/>
              </w:rPr>
            </w:pPr>
            <w:r w:rsidRPr="001B70C3">
              <w:rPr>
                <w:rFonts w:ascii="Cambria" w:hAnsi="Cambria" w:cs="Tahoma"/>
                <w:sz w:val="22"/>
                <w:szCs w:val="22"/>
                <w:lang w:val="en-GB"/>
              </w:rPr>
              <w:t>1</w:t>
            </w:r>
            <w:r w:rsidR="00764A19">
              <w:rPr>
                <w:rFonts w:ascii="Cambria" w:hAnsi="Cambria" w:cs="Tahoma"/>
                <w:sz w:val="22"/>
                <w:szCs w:val="22"/>
                <w:lang w:val="en-GB"/>
              </w:rPr>
              <w:t>9</w:t>
            </w:r>
            <w:r w:rsidR="00062142">
              <w:rPr>
                <w:rFonts w:ascii="Cambria" w:hAnsi="Cambria" w:cs="Tahoma"/>
                <w:sz w:val="22"/>
                <w:szCs w:val="22"/>
                <w:lang w:val="en-GB"/>
              </w:rPr>
              <w:t xml:space="preserve">. </w:t>
            </w:r>
            <w:r w:rsidRPr="001B70C3">
              <w:rPr>
                <w:rFonts w:ascii="Cambria" w:hAnsi="Cambria" w:cs="Tahoma"/>
                <w:sz w:val="22"/>
                <w:szCs w:val="22"/>
                <w:lang w:val="en-GB"/>
              </w:rPr>
              <w:t xml:space="preserve"> </w:t>
            </w:r>
            <w:r w:rsidRPr="001B70C3">
              <w:rPr>
                <w:rFonts w:ascii="Cambria" w:hAnsi="Cambria" w:cs="Tahoma"/>
                <w:b/>
                <w:bCs/>
                <w:sz w:val="22"/>
                <w:szCs w:val="22"/>
                <w:lang w:val="en-GB"/>
              </w:rPr>
              <w:t>SEVERANCE</w:t>
            </w:r>
          </w:p>
          <w:p w14:paraId="20489DDA" w14:textId="77777777" w:rsidR="008C5A76" w:rsidRPr="001B70C3" w:rsidRDefault="00883B87" w:rsidP="001B70C3">
            <w:pPr>
              <w:jc w:val="both"/>
              <w:rPr>
                <w:rFonts w:ascii="Cambria" w:hAnsi="Cambria" w:cs="Arial"/>
                <w:sz w:val="22"/>
                <w:szCs w:val="22"/>
                <w:lang w:val="en-GB"/>
              </w:rPr>
            </w:pPr>
            <w:proofErr w:type="gramStart"/>
            <w:r w:rsidRPr="001B70C3">
              <w:rPr>
                <w:rFonts w:ascii="Cambria" w:hAnsi="Cambria" w:cs="Arial"/>
                <w:sz w:val="22"/>
                <w:szCs w:val="22"/>
                <w:lang w:val="en-GB"/>
              </w:rPr>
              <w:t>Any and all</w:t>
            </w:r>
            <w:proofErr w:type="gramEnd"/>
            <w:r w:rsidRPr="001B70C3">
              <w:rPr>
                <w:rFonts w:ascii="Cambria" w:hAnsi="Cambria" w:cs="Arial"/>
                <w:sz w:val="22"/>
                <w:szCs w:val="22"/>
                <w:lang w:val="en-GB"/>
              </w:rPr>
              <w:t xml:space="preserve"> provisions of this </w:t>
            </w:r>
            <w:r w:rsidRPr="001B70C3">
              <w:rPr>
                <w:rFonts w:ascii="Cambria" w:hAnsi="Cambria" w:cs="Tahoma"/>
                <w:sz w:val="22"/>
                <w:szCs w:val="22"/>
                <w:lang w:val="en-GB"/>
              </w:rPr>
              <w:t xml:space="preserve">Contract </w:t>
            </w:r>
            <w:r w:rsidRPr="001B70C3">
              <w:rPr>
                <w:rFonts w:ascii="Cambria" w:hAnsi="Cambria" w:cs="Arial"/>
                <w:sz w:val="22"/>
                <w:szCs w:val="22"/>
                <w:lang w:val="en-GB"/>
              </w:rPr>
              <w:t xml:space="preserve">shall be interpreted in such a manner as to be effective and valid under the applicable law. If any provision of this </w:t>
            </w:r>
            <w:r w:rsidRPr="001B70C3">
              <w:rPr>
                <w:rFonts w:ascii="Cambria" w:hAnsi="Cambria" w:cs="Tahoma"/>
                <w:sz w:val="22"/>
                <w:szCs w:val="22"/>
                <w:lang w:val="en-GB"/>
              </w:rPr>
              <w:t xml:space="preserve">Contract </w:t>
            </w:r>
            <w:r w:rsidRPr="001B70C3">
              <w:rPr>
                <w:rFonts w:ascii="Cambria" w:hAnsi="Cambria" w:cs="Arial"/>
                <w:sz w:val="22"/>
                <w:szCs w:val="22"/>
                <w:lang w:val="en-GB"/>
              </w:rPr>
              <w:t xml:space="preserve">shall nevertheless be held to be prohibited by and/or invalid under applicable law, such provision shall be limited only to the extent of such prohibition or invalidity, without affecting the validity and/or enforceability of the remainder of such provision or the remaining provisions of this </w:t>
            </w:r>
            <w:r w:rsidRPr="001B70C3">
              <w:rPr>
                <w:rFonts w:ascii="Cambria" w:hAnsi="Cambria" w:cs="Tahoma"/>
                <w:sz w:val="22"/>
                <w:szCs w:val="22"/>
                <w:lang w:val="en-GB"/>
              </w:rPr>
              <w:t>Contract</w:t>
            </w:r>
            <w:r w:rsidRPr="001B70C3">
              <w:rPr>
                <w:rFonts w:ascii="Cambria" w:hAnsi="Cambria" w:cs="Arial"/>
                <w:sz w:val="22"/>
                <w:szCs w:val="22"/>
                <w:lang w:val="en-GB"/>
              </w:rPr>
              <w:t>.</w:t>
            </w:r>
          </w:p>
        </w:tc>
      </w:tr>
      <w:tr w:rsidR="00345413" w:rsidRPr="0010067E" w14:paraId="721743CA" w14:textId="77777777" w:rsidTr="008C5A76">
        <w:trPr>
          <w:trHeight w:val="80"/>
        </w:trPr>
        <w:tc>
          <w:tcPr>
            <w:tcW w:w="9996" w:type="dxa"/>
          </w:tcPr>
          <w:p w14:paraId="51E8FBF8" w14:textId="77777777" w:rsidR="008C5A76" w:rsidRPr="00D930DD" w:rsidRDefault="008C5A76" w:rsidP="00146761">
            <w:pPr>
              <w:jc w:val="both"/>
              <w:rPr>
                <w:rFonts w:ascii="Cambria" w:hAnsi="Cambria" w:cs="Arial"/>
                <w:sz w:val="22"/>
                <w:szCs w:val="22"/>
                <w:lang w:val="en-GB"/>
              </w:rPr>
            </w:pPr>
          </w:p>
        </w:tc>
      </w:tr>
    </w:tbl>
    <w:p w14:paraId="1507647F" w14:textId="77777777" w:rsidR="001B70C3" w:rsidRPr="0010067E" w:rsidRDefault="001B70C3" w:rsidP="001B70C3">
      <w:pPr>
        <w:jc w:val="center"/>
        <w:rPr>
          <w:rFonts w:ascii="Cambria" w:hAnsi="Cambria" w:cs="Arial"/>
          <w:sz w:val="22"/>
          <w:szCs w:val="22"/>
          <w:lang w:val="en-US"/>
        </w:rPr>
      </w:pPr>
    </w:p>
    <w:p w14:paraId="27781CDE" w14:textId="77777777" w:rsidR="001B70C3" w:rsidRPr="003A5065" w:rsidRDefault="001B70C3">
      <w:pPr>
        <w:rPr>
          <w:lang w:val="en-US"/>
        </w:rPr>
      </w:pPr>
    </w:p>
    <w:sectPr w:rsidR="001B70C3" w:rsidRPr="003A5065" w:rsidSect="0015203D">
      <w:footerReference w:type="default" r:id="rId15"/>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59BD" w14:textId="77777777" w:rsidR="007834A1" w:rsidRDefault="007834A1" w:rsidP="00C51F86">
      <w:r>
        <w:separator/>
      </w:r>
    </w:p>
  </w:endnote>
  <w:endnote w:type="continuationSeparator" w:id="0">
    <w:p w14:paraId="08F25BA0" w14:textId="77777777" w:rsidR="007834A1" w:rsidRDefault="007834A1" w:rsidP="00C5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THarmonica">
    <w:altName w:val="Times New Roman"/>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56271"/>
      <w:docPartObj>
        <w:docPartGallery w:val="Page Numbers (Bottom of Page)"/>
        <w:docPartUnique/>
      </w:docPartObj>
    </w:sdtPr>
    <w:sdtEndPr>
      <w:rPr>
        <w:noProof/>
      </w:rPr>
    </w:sdtEndPr>
    <w:sdtContent>
      <w:p w14:paraId="3FBA8824" w14:textId="4580F138" w:rsidR="00C51F86" w:rsidRDefault="00C51F86">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0BA7FF3D" w14:textId="77777777" w:rsidR="00C51F86" w:rsidRDefault="00C51F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8031" w14:textId="77777777" w:rsidR="007834A1" w:rsidRDefault="007834A1" w:rsidP="00C51F86">
      <w:r>
        <w:separator/>
      </w:r>
    </w:p>
  </w:footnote>
  <w:footnote w:type="continuationSeparator" w:id="0">
    <w:p w14:paraId="3EAAD896" w14:textId="77777777" w:rsidR="007834A1" w:rsidRDefault="007834A1" w:rsidP="00C5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600B64"/>
    <w:lvl w:ilvl="0">
      <w:start w:val="1"/>
      <w:numFmt w:val="bullet"/>
      <w:lvlText w:val=""/>
      <w:lvlJc w:val="left"/>
      <w:pPr>
        <w:tabs>
          <w:tab w:val="num" w:pos="-376"/>
        </w:tabs>
        <w:ind w:left="-376" w:firstLine="0"/>
      </w:pPr>
      <w:rPr>
        <w:rFonts w:ascii="Symbol" w:hAnsi="Symbol" w:hint="default"/>
      </w:rPr>
    </w:lvl>
    <w:lvl w:ilvl="1">
      <w:start w:val="1"/>
      <w:numFmt w:val="bullet"/>
      <w:lvlText w:val=""/>
      <w:lvlJc w:val="left"/>
      <w:pPr>
        <w:tabs>
          <w:tab w:val="num" w:pos="344"/>
        </w:tabs>
        <w:ind w:left="704" w:hanging="360"/>
      </w:pPr>
      <w:rPr>
        <w:rFonts w:ascii="Symbol" w:hAnsi="Symbol" w:hint="default"/>
      </w:rPr>
    </w:lvl>
    <w:lvl w:ilvl="2">
      <w:start w:val="1"/>
      <w:numFmt w:val="bullet"/>
      <w:lvlText w:val="o"/>
      <w:lvlJc w:val="left"/>
      <w:pPr>
        <w:tabs>
          <w:tab w:val="num" w:pos="1064"/>
        </w:tabs>
        <w:ind w:left="1424" w:hanging="360"/>
      </w:pPr>
      <w:rPr>
        <w:rFonts w:ascii="Courier New" w:hAnsi="Courier New" w:hint="default"/>
      </w:rPr>
    </w:lvl>
    <w:lvl w:ilvl="3">
      <w:start w:val="1"/>
      <w:numFmt w:val="bullet"/>
      <w:lvlText w:val=""/>
      <w:lvlJc w:val="left"/>
      <w:pPr>
        <w:tabs>
          <w:tab w:val="num" w:pos="1784"/>
        </w:tabs>
        <w:ind w:left="2144" w:hanging="360"/>
      </w:pPr>
      <w:rPr>
        <w:rFonts w:ascii="Wingdings" w:hAnsi="Wingdings" w:hint="default"/>
      </w:rPr>
    </w:lvl>
    <w:lvl w:ilvl="4">
      <w:start w:val="1"/>
      <w:numFmt w:val="bullet"/>
      <w:lvlText w:val=""/>
      <w:lvlJc w:val="left"/>
      <w:pPr>
        <w:tabs>
          <w:tab w:val="num" w:pos="2504"/>
        </w:tabs>
        <w:ind w:left="2864" w:hanging="360"/>
      </w:pPr>
      <w:rPr>
        <w:rFonts w:ascii="Wingdings" w:hAnsi="Wingdings" w:hint="default"/>
      </w:rPr>
    </w:lvl>
    <w:lvl w:ilvl="5">
      <w:start w:val="1"/>
      <w:numFmt w:val="bullet"/>
      <w:lvlText w:val=""/>
      <w:lvlJc w:val="left"/>
      <w:pPr>
        <w:tabs>
          <w:tab w:val="num" w:pos="3224"/>
        </w:tabs>
        <w:ind w:left="3584" w:hanging="360"/>
      </w:pPr>
      <w:rPr>
        <w:rFonts w:ascii="Symbol" w:hAnsi="Symbol" w:hint="default"/>
      </w:rPr>
    </w:lvl>
    <w:lvl w:ilvl="6">
      <w:start w:val="1"/>
      <w:numFmt w:val="bullet"/>
      <w:lvlText w:val="o"/>
      <w:lvlJc w:val="left"/>
      <w:pPr>
        <w:tabs>
          <w:tab w:val="num" w:pos="3944"/>
        </w:tabs>
        <w:ind w:left="4304" w:hanging="360"/>
      </w:pPr>
      <w:rPr>
        <w:rFonts w:ascii="Courier New" w:hAnsi="Courier New" w:hint="default"/>
      </w:rPr>
    </w:lvl>
    <w:lvl w:ilvl="7">
      <w:start w:val="1"/>
      <w:numFmt w:val="bullet"/>
      <w:lvlText w:val=""/>
      <w:lvlJc w:val="left"/>
      <w:pPr>
        <w:tabs>
          <w:tab w:val="num" w:pos="4664"/>
        </w:tabs>
        <w:ind w:left="5024" w:hanging="360"/>
      </w:pPr>
      <w:rPr>
        <w:rFonts w:ascii="Wingdings" w:hAnsi="Wingdings" w:hint="default"/>
      </w:rPr>
    </w:lvl>
    <w:lvl w:ilvl="8">
      <w:start w:val="1"/>
      <w:numFmt w:val="bullet"/>
      <w:lvlText w:val=""/>
      <w:lvlJc w:val="left"/>
      <w:pPr>
        <w:tabs>
          <w:tab w:val="num" w:pos="5384"/>
        </w:tabs>
        <w:ind w:left="5744"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1A5087"/>
    <w:multiLevelType w:val="hybridMultilevel"/>
    <w:tmpl w:val="18605854"/>
    <w:lvl w:ilvl="0" w:tplc="0409001B">
      <w:start w:val="1"/>
      <w:numFmt w:val="lowerRoman"/>
      <w:lvlText w:val="%1."/>
      <w:lvlJc w:val="right"/>
      <w:pPr>
        <w:ind w:left="720" w:hanging="360"/>
      </w:pPr>
    </w:lvl>
    <w:lvl w:ilvl="1" w:tplc="E2B827EA">
      <w:start w:val="1"/>
      <w:numFmt w:val="lowerRoman"/>
      <w:lvlText w:val="%2."/>
      <w:lvlJc w:val="left"/>
      <w:pPr>
        <w:ind w:left="1440" w:hanging="360"/>
      </w:pPr>
      <w:rPr>
        <w:rFonts w:ascii="Arial" w:eastAsia="Arial Unicode MS"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814D04"/>
    <w:multiLevelType w:val="multilevel"/>
    <w:tmpl w:val="862E0362"/>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Roman"/>
      <w:pStyle w:val="Untitledsubclause2"/>
      <w:lvlText w:val="(%3)"/>
      <w:lvlJc w:val="left"/>
      <w:pPr>
        <w:tabs>
          <w:tab w:val="num" w:pos="1555"/>
        </w:tabs>
        <w:ind w:left="1555" w:hanging="561"/>
      </w:pPr>
      <w:rPr>
        <w:rFonts w:ascii="Arial" w:eastAsia="Arial Unicode MS" w:hAnsi="Arial" w:cs="Arial"/>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Arial" w:eastAsia="Arial Unicode MS" w:hAnsi="Arial" w:cs="Arial"/>
      </w:rPr>
    </w:lvl>
  </w:abstractNum>
  <w:abstractNum w:abstractNumId="4" w15:restartNumberingAfterBreak="0">
    <w:nsid w:val="02D421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0D407E"/>
    <w:multiLevelType w:val="hybridMultilevel"/>
    <w:tmpl w:val="050630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6A0B1D"/>
    <w:multiLevelType w:val="hybridMultilevel"/>
    <w:tmpl w:val="1E6A2D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E62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5C5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A35287"/>
    <w:multiLevelType w:val="hybridMultilevel"/>
    <w:tmpl w:val="AC6C39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D41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146D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9A5D0D"/>
    <w:multiLevelType w:val="singleLevel"/>
    <w:tmpl w:val="04581ED8"/>
    <w:lvl w:ilvl="0">
      <w:start w:val="11"/>
      <w:numFmt w:val="bullet"/>
      <w:lvlText w:val="-"/>
      <w:lvlJc w:val="left"/>
      <w:pPr>
        <w:tabs>
          <w:tab w:val="num" w:pos="360"/>
        </w:tabs>
        <w:ind w:left="360" w:hanging="360"/>
      </w:pPr>
      <w:rPr>
        <w:rFonts w:hint="default"/>
      </w:rPr>
    </w:lvl>
  </w:abstractNum>
  <w:abstractNum w:abstractNumId="13" w15:restartNumberingAfterBreak="0">
    <w:nsid w:val="29E61C26"/>
    <w:multiLevelType w:val="hybridMultilevel"/>
    <w:tmpl w:val="81446FD6"/>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4" w15:restartNumberingAfterBreak="0">
    <w:nsid w:val="2A495FDE"/>
    <w:multiLevelType w:val="multilevel"/>
    <w:tmpl w:val="26D633F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F34E72"/>
    <w:multiLevelType w:val="hybridMultilevel"/>
    <w:tmpl w:val="513CB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5005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525B7D"/>
    <w:multiLevelType w:val="singleLevel"/>
    <w:tmpl w:val="0AF47356"/>
    <w:lvl w:ilvl="0">
      <w:start w:val="11"/>
      <w:numFmt w:val="bullet"/>
      <w:lvlText w:val="-"/>
      <w:lvlJc w:val="left"/>
      <w:pPr>
        <w:tabs>
          <w:tab w:val="num" w:pos="360"/>
        </w:tabs>
        <w:ind w:left="360" w:hanging="360"/>
      </w:pPr>
      <w:rPr>
        <w:rFonts w:hint="default"/>
      </w:rPr>
    </w:lvl>
  </w:abstractNum>
  <w:abstractNum w:abstractNumId="18" w15:restartNumberingAfterBreak="0">
    <w:nsid w:val="3B527936"/>
    <w:multiLevelType w:val="singleLevel"/>
    <w:tmpl w:val="D0140812"/>
    <w:lvl w:ilvl="0">
      <w:start w:val="13"/>
      <w:numFmt w:val="bullet"/>
      <w:lvlText w:val="-"/>
      <w:lvlJc w:val="left"/>
      <w:pPr>
        <w:tabs>
          <w:tab w:val="num" w:pos="360"/>
        </w:tabs>
        <w:ind w:left="360" w:hanging="360"/>
      </w:pPr>
      <w:rPr>
        <w:rFonts w:hint="default"/>
      </w:rPr>
    </w:lvl>
  </w:abstractNum>
  <w:abstractNum w:abstractNumId="19" w15:restartNumberingAfterBreak="0">
    <w:nsid w:val="3EB73E29"/>
    <w:multiLevelType w:val="hybridMultilevel"/>
    <w:tmpl w:val="281ACBE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22212E"/>
    <w:multiLevelType w:val="hybridMultilevel"/>
    <w:tmpl w:val="5142A8C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C63DFA"/>
    <w:multiLevelType w:val="hybridMultilevel"/>
    <w:tmpl w:val="AD9EF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083B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604623"/>
    <w:multiLevelType w:val="hybridMultilevel"/>
    <w:tmpl w:val="E78A40B6"/>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CB5645"/>
    <w:multiLevelType w:val="multilevel"/>
    <w:tmpl w:val="A2F29124"/>
    <w:lvl w:ilvl="0">
      <w:start w:val="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D35255C"/>
    <w:multiLevelType w:val="hybridMultilevel"/>
    <w:tmpl w:val="B6A67B64"/>
    <w:lvl w:ilvl="0" w:tplc="FFFFFFFF">
      <w:start w:val="2"/>
      <w:numFmt w:val="lowerLetter"/>
      <w:lvlText w:val="%1)"/>
      <w:lvlJc w:val="left"/>
      <w:pPr>
        <w:ind w:left="736" w:hanging="360"/>
      </w:pPr>
      <w:rPr>
        <w:rFonts w:hint="default"/>
        <w:color w:val="000000"/>
      </w:rPr>
    </w:lvl>
    <w:lvl w:ilvl="1" w:tplc="FFFFFFFF" w:tentative="1">
      <w:start w:val="1"/>
      <w:numFmt w:val="lowerLetter"/>
      <w:lvlText w:val="%2."/>
      <w:lvlJc w:val="left"/>
      <w:pPr>
        <w:ind w:left="1456" w:hanging="360"/>
      </w:pPr>
    </w:lvl>
    <w:lvl w:ilvl="2" w:tplc="FFFFFFFF" w:tentative="1">
      <w:start w:val="1"/>
      <w:numFmt w:val="lowerRoman"/>
      <w:lvlText w:val="%3."/>
      <w:lvlJc w:val="right"/>
      <w:pPr>
        <w:ind w:left="2176" w:hanging="180"/>
      </w:pPr>
    </w:lvl>
    <w:lvl w:ilvl="3" w:tplc="FFFFFFFF" w:tentative="1">
      <w:start w:val="1"/>
      <w:numFmt w:val="decimal"/>
      <w:lvlText w:val="%4."/>
      <w:lvlJc w:val="left"/>
      <w:pPr>
        <w:ind w:left="2896" w:hanging="360"/>
      </w:pPr>
    </w:lvl>
    <w:lvl w:ilvl="4" w:tplc="FFFFFFFF" w:tentative="1">
      <w:start w:val="1"/>
      <w:numFmt w:val="lowerLetter"/>
      <w:lvlText w:val="%5."/>
      <w:lvlJc w:val="left"/>
      <w:pPr>
        <w:ind w:left="3616" w:hanging="360"/>
      </w:pPr>
    </w:lvl>
    <w:lvl w:ilvl="5" w:tplc="FFFFFFFF" w:tentative="1">
      <w:start w:val="1"/>
      <w:numFmt w:val="lowerRoman"/>
      <w:lvlText w:val="%6."/>
      <w:lvlJc w:val="right"/>
      <w:pPr>
        <w:ind w:left="4336" w:hanging="180"/>
      </w:pPr>
    </w:lvl>
    <w:lvl w:ilvl="6" w:tplc="FFFFFFFF" w:tentative="1">
      <w:start w:val="1"/>
      <w:numFmt w:val="decimal"/>
      <w:lvlText w:val="%7."/>
      <w:lvlJc w:val="left"/>
      <w:pPr>
        <w:ind w:left="5056" w:hanging="360"/>
      </w:pPr>
    </w:lvl>
    <w:lvl w:ilvl="7" w:tplc="FFFFFFFF" w:tentative="1">
      <w:start w:val="1"/>
      <w:numFmt w:val="lowerLetter"/>
      <w:lvlText w:val="%8."/>
      <w:lvlJc w:val="left"/>
      <w:pPr>
        <w:ind w:left="5776" w:hanging="360"/>
      </w:pPr>
    </w:lvl>
    <w:lvl w:ilvl="8" w:tplc="FFFFFFFF" w:tentative="1">
      <w:start w:val="1"/>
      <w:numFmt w:val="lowerRoman"/>
      <w:lvlText w:val="%9."/>
      <w:lvlJc w:val="right"/>
      <w:pPr>
        <w:ind w:left="6496" w:hanging="180"/>
      </w:pPr>
    </w:lvl>
  </w:abstractNum>
  <w:abstractNum w:abstractNumId="26" w15:restartNumberingAfterBreak="0">
    <w:nsid w:val="4EA006DD"/>
    <w:multiLevelType w:val="hybridMultilevel"/>
    <w:tmpl w:val="F976B3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08277A"/>
    <w:multiLevelType w:val="hybridMultilevel"/>
    <w:tmpl w:val="4E8A66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145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D667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4F1130"/>
    <w:multiLevelType w:val="hybridMultilevel"/>
    <w:tmpl w:val="FDE00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424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7260EB"/>
    <w:multiLevelType w:val="hybridMultilevel"/>
    <w:tmpl w:val="086A1F96"/>
    <w:lvl w:ilvl="0" w:tplc="FFFFFFFF">
      <w:numFmt w:val="bullet"/>
      <w:lvlText w:val="-"/>
      <w:lvlJc w:val="left"/>
      <w:pPr>
        <w:ind w:left="645" w:hanging="360"/>
      </w:pPr>
      <w:rPr>
        <w:rFonts w:ascii="Arial" w:eastAsia="Times New Roman" w:hAnsi="Arial" w:cs="Arial" w:hint="default"/>
      </w:rPr>
    </w:lvl>
    <w:lvl w:ilvl="1" w:tplc="FFFFFFFF" w:tentative="1">
      <w:start w:val="1"/>
      <w:numFmt w:val="bullet"/>
      <w:lvlText w:val="o"/>
      <w:lvlJc w:val="left"/>
      <w:pPr>
        <w:ind w:left="1365" w:hanging="360"/>
      </w:pPr>
      <w:rPr>
        <w:rFonts w:ascii="Courier New" w:hAnsi="Courier New" w:cs="Courier New" w:hint="default"/>
      </w:rPr>
    </w:lvl>
    <w:lvl w:ilvl="2" w:tplc="FFFFFFFF" w:tentative="1">
      <w:start w:val="1"/>
      <w:numFmt w:val="bullet"/>
      <w:lvlText w:val=""/>
      <w:lvlJc w:val="left"/>
      <w:pPr>
        <w:ind w:left="2085" w:hanging="360"/>
      </w:pPr>
      <w:rPr>
        <w:rFonts w:ascii="Wingdings" w:hAnsi="Wingdings" w:hint="default"/>
      </w:rPr>
    </w:lvl>
    <w:lvl w:ilvl="3" w:tplc="FFFFFFFF" w:tentative="1">
      <w:start w:val="1"/>
      <w:numFmt w:val="bullet"/>
      <w:lvlText w:val=""/>
      <w:lvlJc w:val="left"/>
      <w:pPr>
        <w:ind w:left="2805" w:hanging="360"/>
      </w:pPr>
      <w:rPr>
        <w:rFonts w:ascii="Symbol" w:hAnsi="Symbol" w:hint="default"/>
      </w:rPr>
    </w:lvl>
    <w:lvl w:ilvl="4" w:tplc="FFFFFFFF" w:tentative="1">
      <w:start w:val="1"/>
      <w:numFmt w:val="bullet"/>
      <w:lvlText w:val="o"/>
      <w:lvlJc w:val="left"/>
      <w:pPr>
        <w:ind w:left="3525" w:hanging="360"/>
      </w:pPr>
      <w:rPr>
        <w:rFonts w:ascii="Courier New" w:hAnsi="Courier New" w:cs="Courier New" w:hint="default"/>
      </w:rPr>
    </w:lvl>
    <w:lvl w:ilvl="5" w:tplc="FFFFFFFF" w:tentative="1">
      <w:start w:val="1"/>
      <w:numFmt w:val="bullet"/>
      <w:lvlText w:val=""/>
      <w:lvlJc w:val="left"/>
      <w:pPr>
        <w:ind w:left="4245" w:hanging="360"/>
      </w:pPr>
      <w:rPr>
        <w:rFonts w:ascii="Wingdings" w:hAnsi="Wingdings" w:hint="default"/>
      </w:rPr>
    </w:lvl>
    <w:lvl w:ilvl="6" w:tplc="FFFFFFFF" w:tentative="1">
      <w:start w:val="1"/>
      <w:numFmt w:val="bullet"/>
      <w:lvlText w:val=""/>
      <w:lvlJc w:val="left"/>
      <w:pPr>
        <w:ind w:left="4965" w:hanging="360"/>
      </w:pPr>
      <w:rPr>
        <w:rFonts w:ascii="Symbol" w:hAnsi="Symbol" w:hint="default"/>
      </w:rPr>
    </w:lvl>
    <w:lvl w:ilvl="7" w:tplc="FFFFFFFF" w:tentative="1">
      <w:start w:val="1"/>
      <w:numFmt w:val="bullet"/>
      <w:lvlText w:val="o"/>
      <w:lvlJc w:val="left"/>
      <w:pPr>
        <w:ind w:left="5685" w:hanging="360"/>
      </w:pPr>
      <w:rPr>
        <w:rFonts w:ascii="Courier New" w:hAnsi="Courier New" w:cs="Courier New" w:hint="default"/>
      </w:rPr>
    </w:lvl>
    <w:lvl w:ilvl="8" w:tplc="FFFFFFFF" w:tentative="1">
      <w:start w:val="1"/>
      <w:numFmt w:val="bullet"/>
      <w:lvlText w:val=""/>
      <w:lvlJc w:val="left"/>
      <w:pPr>
        <w:ind w:left="6405" w:hanging="360"/>
      </w:pPr>
      <w:rPr>
        <w:rFonts w:ascii="Wingdings" w:hAnsi="Wingdings" w:hint="default"/>
      </w:rPr>
    </w:lvl>
  </w:abstractNum>
  <w:abstractNum w:abstractNumId="33" w15:restartNumberingAfterBreak="0">
    <w:nsid w:val="64560C69"/>
    <w:multiLevelType w:val="hybridMultilevel"/>
    <w:tmpl w:val="EC1213BE"/>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B130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263D62"/>
    <w:multiLevelType w:val="hybridMultilevel"/>
    <w:tmpl w:val="0BC287E2"/>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231E89"/>
    <w:multiLevelType w:val="hybridMultilevel"/>
    <w:tmpl w:val="21004EF6"/>
    <w:lvl w:ilvl="0" w:tplc="FFFFFFFF">
      <w:start w:val="1"/>
      <w:numFmt w:val="lowerLetter"/>
      <w:lvlText w:val="%1)"/>
      <w:lvlJc w:val="left"/>
      <w:rPr>
        <w:rFonts w:hint="default"/>
        <w:b w:val="0"/>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8B59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740AA0"/>
    <w:multiLevelType w:val="hybridMultilevel"/>
    <w:tmpl w:val="804C58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0" w15:restartNumberingAfterBreak="0">
    <w:nsid w:val="7DB56452"/>
    <w:multiLevelType w:val="multilevel"/>
    <w:tmpl w:val="7DB56451"/>
    <w:numStyleLink w:val="ScheduleListStyle"/>
  </w:abstractNum>
  <w:abstractNum w:abstractNumId="41" w15:restartNumberingAfterBreak="0">
    <w:nsid w:val="7DB56453"/>
    <w:multiLevelType w:val="multilevel"/>
    <w:tmpl w:val="7DB56451"/>
    <w:numStyleLink w:val="ScheduleListStyle"/>
  </w:abstractNum>
  <w:abstractNum w:abstractNumId="42" w15:restartNumberingAfterBreak="0">
    <w:nsid w:val="7E0F61FA"/>
    <w:multiLevelType w:val="hybridMultilevel"/>
    <w:tmpl w:val="48508600"/>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31708043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23365617">
    <w:abstractNumId w:val="31"/>
  </w:num>
  <w:num w:numId="3" w16cid:durableId="540627083">
    <w:abstractNumId w:val="7"/>
  </w:num>
  <w:num w:numId="4" w16cid:durableId="224490998">
    <w:abstractNumId w:val="4"/>
  </w:num>
  <w:num w:numId="5" w16cid:durableId="1261449435">
    <w:abstractNumId w:val="16"/>
  </w:num>
  <w:num w:numId="6" w16cid:durableId="366758867">
    <w:abstractNumId w:val="11"/>
  </w:num>
  <w:num w:numId="7" w16cid:durableId="1839732295">
    <w:abstractNumId w:val="28"/>
  </w:num>
  <w:num w:numId="8" w16cid:durableId="156074422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522280700">
    <w:abstractNumId w:val="37"/>
  </w:num>
  <w:num w:numId="10" w16cid:durableId="597561970">
    <w:abstractNumId w:val="22"/>
  </w:num>
  <w:num w:numId="11" w16cid:durableId="218522089">
    <w:abstractNumId w:val="34"/>
  </w:num>
  <w:num w:numId="12" w16cid:durableId="197862381">
    <w:abstractNumId w:val="10"/>
  </w:num>
  <w:num w:numId="13" w16cid:durableId="1395857202">
    <w:abstractNumId w:val="29"/>
  </w:num>
  <w:num w:numId="14" w16cid:durableId="706027514">
    <w:abstractNumId w:val="24"/>
  </w:num>
  <w:num w:numId="15" w16cid:durableId="1401051004">
    <w:abstractNumId w:val="8"/>
  </w:num>
  <w:num w:numId="16" w16cid:durableId="2094547774">
    <w:abstractNumId w:val="18"/>
  </w:num>
  <w:num w:numId="17" w16cid:durableId="398014479">
    <w:abstractNumId w:val="17"/>
  </w:num>
  <w:num w:numId="18" w16cid:durableId="246157082">
    <w:abstractNumId w:val="12"/>
  </w:num>
  <w:num w:numId="19" w16cid:durableId="665934634">
    <w:abstractNumId w:val="20"/>
  </w:num>
  <w:num w:numId="20" w16cid:durableId="4602682">
    <w:abstractNumId w:val="19"/>
  </w:num>
  <w:num w:numId="21" w16cid:durableId="1498033721">
    <w:abstractNumId w:val="42"/>
  </w:num>
  <w:num w:numId="22" w16cid:durableId="683169688">
    <w:abstractNumId w:val="13"/>
  </w:num>
  <w:num w:numId="23" w16cid:durableId="1071461770">
    <w:abstractNumId w:val="27"/>
  </w:num>
  <w:num w:numId="24" w16cid:durableId="767820062">
    <w:abstractNumId w:val="38"/>
  </w:num>
  <w:num w:numId="25" w16cid:durableId="1840807129">
    <w:abstractNumId w:val="0"/>
  </w:num>
  <w:num w:numId="26" w16cid:durableId="485629494">
    <w:abstractNumId w:val="6"/>
  </w:num>
  <w:num w:numId="27" w16cid:durableId="1512253333">
    <w:abstractNumId w:val="30"/>
  </w:num>
  <w:num w:numId="28" w16cid:durableId="282657663">
    <w:abstractNumId w:val="32"/>
  </w:num>
  <w:num w:numId="29" w16cid:durableId="2082634970">
    <w:abstractNumId w:val="9"/>
  </w:num>
  <w:num w:numId="30" w16cid:durableId="1959408605">
    <w:abstractNumId w:val="15"/>
  </w:num>
  <w:num w:numId="31" w16cid:durableId="811872481">
    <w:abstractNumId w:val="35"/>
  </w:num>
  <w:num w:numId="32" w16cid:durableId="13385363">
    <w:abstractNumId w:val="5"/>
  </w:num>
  <w:num w:numId="33" w16cid:durableId="1408767796">
    <w:abstractNumId w:val="26"/>
  </w:num>
  <w:num w:numId="34" w16cid:durableId="1246107968">
    <w:abstractNumId w:val="33"/>
  </w:num>
  <w:num w:numId="35" w16cid:durableId="908346554">
    <w:abstractNumId w:val="23"/>
  </w:num>
  <w:num w:numId="36" w16cid:durableId="258686876">
    <w:abstractNumId w:val="36"/>
  </w:num>
  <w:num w:numId="37" w16cid:durableId="499277051">
    <w:abstractNumId w:val="25"/>
  </w:num>
  <w:num w:numId="38" w16cid:durableId="1489706885">
    <w:abstractNumId w:val="39"/>
  </w:num>
  <w:num w:numId="39" w16cid:durableId="2105878745">
    <w:abstractNumId w:val="40"/>
  </w:num>
  <w:num w:numId="40" w16cid:durableId="475533235">
    <w:abstractNumId w:val="41"/>
  </w:num>
  <w:num w:numId="41" w16cid:durableId="1652713189">
    <w:abstractNumId w:val="3"/>
  </w:num>
  <w:num w:numId="42" w16cid:durableId="2031103605">
    <w:abstractNumId w:val="2"/>
  </w:num>
  <w:num w:numId="43" w16cid:durableId="1603029719">
    <w:abstractNumId w:val="21"/>
  </w:num>
  <w:num w:numId="44" w16cid:durableId="1915162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76"/>
    <w:rsid w:val="00062142"/>
    <w:rsid w:val="000977BB"/>
    <w:rsid w:val="000F1E2F"/>
    <w:rsid w:val="000F4800"/>
    <w:rsid w:val="0010067E"/>
    <w:rsid w:val="0010420F"/>
    <w:rsid w:val="00146761"/>
    <w:rsid w:val="0015203D"/>
    <w:rsid w:val="00181153"/>
    <w:rsid w:val="001B70C3"/>
    <w:rsid w:val="001F356C"/>
    <w:rsid w:val="002024CC"/>
    <w:rsid w:val="00290173"/>
    <w:rsid w:val="0029689F"/>
    <w:rsid w:val="002C5CF0"/>
    <w:rsid w:val="002D5746"/>
    <w:rsid w:val="002E2A0C"/>
    <w:rsid w:val="00317B05"/>
    <w:rsid w:val="00345413"/>
    <w:rsid w:val="00382EED"/>
    <w:rsid w:val="003A5065"/>
    <w:rsid w:val="003B61FF"/>
    <w:rsid w:val="00403904"/>
    <w:rsid w:val="00412279"/>
    <w:rsid w:val="004139C3"/>
    <w:rsid w:val="00414586"/>
    <w:rsid w:val="00483765"/>
    <w:rsid w:val="004867A4"/>
    <w:rsid w:val="00487C80"/>
    <w:rsid w:val="004F60BF"/>
    <w:rsid w:val="005009E2"/>
    <w:rsid w:val="00506251"/>
    <w:rsid w:val="0056216E"/>
    <w:rsid w:val="00563AFF"/>
    <w:rsid w:val="00564890"/>
    <w:rsid w:val="005D6540"/>
    <w:rsid w:val="005D7182"/>
    <w:rsid w:val="005E27F3"/>
    <w:rsid w:val="00603BD4"/>
    <w:rsid w:val="006101B8"/>
    <w:rsid w:val="0061744B"/>
    <w:rsid w:val="00631E46"/>
    <w:rsid w:val="00676C46"/>
    <w:rsid w:val="006B3E6F"/>
    <w:rsid w:val="006C728D"/>
    <w:rsid w:val="006D0D57"/>
    <w:rsid w:val="006E2824"/>
    <w:rsid w:val="00764A19"/>
    <w:rsid w:val="00781E2B"/>
    <w:rsid w:val="007834A1"/>
    <w:rsid w:val="007D6C96"/>
    <w:rsid w:val="008012D8"/>
    <w:rsid w:val="00845998"/>
    <w:rsid w:val="00883B87"/>
    <w:rsid w:val="00884A2F"/>
    <w:rsid w:val="00893AAA"/>
    <w:rsid w:val="008A10CB"/>
    <w:rsid w:val="008C2252"/>
    <w:rsid w:val="008C5A76"/>
    <w:rsid w:val="008D2364"/>
    <w:rsid w:val="008E5E04"/>
    <w:rsid w:val="009277D0"/>
    <w:rsid w:val="00976C3A"/>
    <w:rsid w:val="009C464E"/>
    <w:rsid w:val="009E3BF0"/>
    <w:rsid w:val="00A030E9"/>
    <w:rsid w:val="00A266C9"/>
    <w:rsid w:val="00A36980"/>
    <w:rsid w:val="00A424DF"/>
    <w:rsid w:val="00AC386C"/>
    <w:rsid w:val="00AD782B"/>
    <w:rsid w:val="00AF2406"/>
    <w:rsid w:val="00B04684"/>
    <w:rsid w:val="00B14C0A"/>
    <w:rsid w:val="00B7645E"/>
    <w:rsid w:val="00BA1549"/>
    <w:rsid w:val="00BE56DE"/>
    <w:rsid w:val="00BE74CD"/>
    <w:rsid w:val="00BF67B9"/>
    <w:rsid w:val="00C3576C"/>
    <w:rsid w:val="00C46618"/>
    <w:rsid w:val="00C51F86"/>
    <w:rsid w:val="00C70BCA"/>
    <w:rsid w:val="00C74E22"/>
    <w:rsid w:val="00CE0C75"/>
    <w:rsid w:val="00D45C91"/>
    <w:rsid w:val="00D80117"/>
    <w:rsid w:val="00D930DD"/>
    <w:rsid w:val="00DA31DD"/>
    <w:rsid w:val="00DD3BD3"/>
    <w:rsid w:val="00E11FD3"/>
    <w:rsid w:val="00E31FEC"/>
    <w:rsid w:val="00E37ECB"/>
    <w:rsid w:val="00E42D58"/>
    <w:rsid w:val="00EA7482"/>
    <w:rsid w:val="00EB4FB9"/>
    <w:rsid w:val="00ED0C43"/>
    <w:rsid w:val="00EF3CD5"/>
    <w:rsid w:val="00F54DD7"/>
    <w:rsid w:val="00F60680"/>
    <w:rsid w:val="00F6570B"/>
    <w:rsid w:val="00F6629B"/>
    <w:rsid w:val="00F914E4"/>
    <w:rsid w:val="00FB52E4"/>
    <w:rsid w:val="00FE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9145"/>
  <w15:chartTrackingRefBased/>
  <w15:docId w15:val="{26EBFDC4-024C-4DAF-ADA5-5E7D40B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A76"/>
    <w:pPr>
      <w:spacing w:after="0" w:line="240" w:lineRule="auto"/>
    </w:pPr>
    <w:rPr>
      <w:rFonts w:ascii="Times New Roman" w:eastAsia="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8C5A76"/>
    <w:pPr>
      <w:keepNext/>
    </w:pPr>
    <w:rPr>
      <w:rFonts w:ascii="Arial" w:hAnsi="Arial"/>
      <w:b/>
      <w:lang w:val="en-GB"/>
    </w:rPr>
  </w:style>
  <w:style w:type="paragraph" w:customStyle="1" w:styleId="2">
    <w:name w:val="заголовок 2"/>
    <w:basedOn w:val="a"/>
    <w:next w:val="a"/>
    <w:rsid w:val="008C5A76"/>
    <w:pPr>
      <w:keepNext/>
    </w:pPr>
    <w:rPr>
      <w:rFonts w:ascii="Arial" w:hAnsi="Arial"/>
      <w:b/>
      <w:sz w:val="22"/>
      <w:lang w:val="de-DE"/>
    </w:rPr>
  </w:style>
  <w:style w:type="paragraph" w:customStyle="1" w:styleId="3">
    <w:name w:val="заголовок 3"/>
    <w:basedOn w:val="a"/>
    <w:next w:val="a"/>
    <w:rsid w:val="008C5A76"/>
    <w:pPr>
      <w:keepNext/>
      <w:jc w:val="both"/>
    </w:pPr>
    <w:rPr>
      <w:rFonts w:ascii="Arial" w:hAnsi="Arial"/>
      <w:b/>
      <w:lang w:val="en-GB"/>
    </w:rPr>
  </w:style>
  <w:style w:type="paragraph" w:customStyle="1" w:styleId="4">
    <w:name w:val="заголовок 4"/>
    <w:basedOn w:val="a"/>
    <w:next w:val="a"/>
    <w:rsid w:val="008C5A76"/>
    <w:pPr>
      <w:keepNext/>
      <w:jc w:val="both"/>
    </w:pPr>
    <w:rPr>
      <w:rFonts w:ascii="Arial" w:hAnsi="Arial"/>
      <w:sz w:val="24"/>
      <w:lang w:val="en-GB"/>
    </w:rPr>
  </w:style>
  <w:style w:type="paragraph" w:customStyle="1" w:styleId="5">
    <w:name w:val="заголовок 5"/>
    <w:basedOn w:val="a"/>
    <w:next w:val="a"/>
    <w:rsid w:val="008C5A76"/>
    <w:pPr>
      <w:keepNext/>
      <w:jc w:val="both"/>
    </w:pPr>
    <w:rPr>
      <w:b/>
      <w:sz w:val="22"/>
      <w:lang w:val="en-GB"/>
    </w:rPr>
  </w:style>
  <w:style w:type="character" w:customStyle="1" w:styleId="a3">
    <w:name w:val="Основной шрифт"/>
    <w:rsid w:val="008C5A76"/>
  </w:style>
  <w:style w:type="paragraph" w:styleId="a4">
    <w:name w:val="header"/>
    <w:basedOn w:val="a"/>
    <w:link w:val="a5"/>
    <w:uiPriority w:val="99"/>
    <w:rsid w:val="008C5A76"/>
    <w:pPr>
      <w:tabs>
        <w:tab w:val="center" w:pos="4153"/>
        <w:tab w:val="right" w:pos="8306"/>
      </w:tabs>
    </w:pPr>
    <w:rPr>
      <w:lang w:val="en-US"/>
    </w:rPr>
  </w:style>
  <w:style w:type="character" w:customStyle="1" w:styleId="a5">
    <w:name w:val="Верхний колонтитул Знак"/>
    <w:basedOn w:val="a0"/>
    <w:link w:val="a4"/>
    <w:uiPriority w:val="99"/>
    <w:rsid w:val="008C5A76"/>
    <w:rPr>
      <w:rFonts w:ascii="Times New Roman" w:eastAsia="Times New Roman" w:hAnsi="Times New Roman" w:cs="Times New Roman"/>
      <w:sz w:val="20"/>
      <w:szCs w:val="20"/>
    </w:rPr>
  </w:style>
  <w:style w:type="paragraph" w:styleId="a6">
    <w:name w:val="footer"/>
    <w:basedOn w:val="a"/>
    <w:link w:val="a7"/>
    <w:uiPriority w:val="99"/>
    <w:rsid w:val="008C5A76"/>
    <w:pPr>
      <w:tabs>
        <w:tab w:val="center" w:pos="4153"/>
        <w:tab w:val="right" w:pos="8306"/>
      </w:tabs>
    </w:pPr>
    <w:rPr>
      <w:lang w:val="en-US"/>
    </w:rPr>
  </w:style>
  <w:style w:type="character" w:customStyle="1" w:styleId="a7">
    <w:name w:val="Нижний колонтитул Знак"/>
    <w:basedOn w:val="a0"/>
    <w:link w:val="a6"/>
    <w:uiPriority w:val="99"/>
    <w:rsid w:val="008C5A76"/>
    <w:rPr>
      <w:rFonts w:ascii="Times New Roman" w:eastAsia="Times New Roman" w:hAnsi="Times New Roman" w:cs="Times New Roman"/>
      <w:sz w:val="20"/>
      <w:szCs w:val="20"/>
    </w:rPr>
  </w:style>
  <w:style w:type="character" w:customStyle="1" w:styleId="a8">
    <w:name w:val="номер страницы"/>
    <w:rsid w:val="008C5A76"/>
    <w:rPr>
      <w:rFonts w:cs="Times New Roman"/>
    </w:rPr>
  </w:style>
  <w:style w:type="paragraph" w:styleId="a9">
    <w:name w:val="Body Text"/>
    <w:basedOn w:val="a"/>
    <w:link w:val="aa"/>
    <w:uiPriority w:val="99"/>
    <w:rsid w:val="008C5A76"/>
    <w:pPr>
      <w:ind w:right="-108"/>
      <w:jc w:val="both"/>
    </w:pPr>
    <w:rPr>
      <w:sz w:val="24"/>
    </w:rPr>
  </w:style>
  <w:style w:type="character" w:customStyle="1" w:styleId="aa">
    <w:name w:val="Основной текст Знак"/>
    <w:basedOn w:val="a0"/>
    <w:link w:val="a9"/>
    <w:uiPriority w:val="99"/>
    <w:rsid w:val="008C5A76"/>
    <w:rPr>
      <w:rFonts w:ascii="Times New Roman" w:eastAsia="Times New Roman" w:hAnsi="Times New Roman" w:cs="Times New Roman"/>
      <w:sz w:val="24"/>
      <w:szCs w:val="20"/>
      <w:lang w:val="ru-RU"/>
    </w:rPr>
  </w:style>
  <w:style w:type="paragraph" w:styleId="20">
    <w:name w:val="Body Text 2"/>
    <w:basedOn w:val="a"/>
    <w:link w:val="21"/>
    <w:uiPriority w:val="99"/>
    <w:rsid w:val="008C5A76"/>
    <w:rPr>
      <w:rFonts w:ascii="Arial" w:hAnsi="Arial"/>
      <w:b/>
    </w:rPr>
  </w:style>
  <w:style w:type="character" w:customStyle="1" w:styleId="21">
    <w:name w:val="Основной текст 2 Знак"/>
    <w:basedOn w:val="a0"/>
    <w:link w:val="20"/>
    <w:uiPriority w:val="99"/>
    <w:rsid w:val="008C5A76"/>
    <w:rPr>
      <w:rFonts w:ascii="Arial" w:eastAsia="Times New Roman" w:hAnsi="Arial" w:cs="Times New Roman"/>
      <w:b/>
      <w:sz w:val="20"/>
      <w:szCs w:val="20"/>
      <w:lang w:val="ru-RU"/>
    </w:rPr>
  </w:style>
  <w:style w:type="character" w:styleId="ab">
    <w:name w:val="page number"/>
    <w:uiPriority w:val="99"/>
    <w:rsid w:val="008C5A76"/>
    <w:rPr>
      <w:rFonts w:cs="Times New Roman"/>
    </w:rPr>
  </w:style>
  <w:style w:type="paragraph" w:customStyle="1" w:styleId="Normal1">
    <w:name w:val="Normal1"/>
    <w:rsid w:val="008C5A76"/>
    <w:pPr>
      <w:spacing w:after="0" w:line="240" w:lineRule="auto"/>
    </w:pPr>
    <w:rPr>
      <w:rFonts w:ascii="Times New Roman" w:eastAsia="Times New Roman" w:hAnsi="Times New Roman" w:cs="Times New Roman"/>
      <w:sz w:val="26"/>
      <w:szCs w:val="20"/>
      <w:lang w:val="ru-RU" w:eastAsia="ru-RU"/>
    </w:rPr>
  </w:style>
  <w:style w:type="paragraph" w:styleId="ac">
    <w:name w:val="Balloon Text"/>
    <w:basedOn w:val="a"/>
    <w:link w:val="ad"/>
    <w:uiPriority w:val="99"/>
    <w:semiHidden/>
    <w:rsid w:val="008C5A76"/>
    <w:rPr>
      <w:rFonts w:ascii="Tahoma" w:hAnsi="Tahoma" w:cs="Tahoma"/>
      <w:sz w:val="16"/>
      <w:szCs w:val="16"/>
      <w:lang w:val="en-US"/>
    </w:rPr>
  </w:style>
  <w:style w:type="character" w:customStyle="1" w:styleId="ad">
    <w:name w:val="Текст выноски Знак"/>
    <w:basedOn w:val="a0"/>
    <w:link w:val="ac"/>
    <w:uiPriority w:val="99"/>
    <w:semiHidden/>
    <w:rsid w:val="008C5A76"/>
    <w:rPr>
      <w:rFonts w:ascii="Tahoma" w:eastAsia="Times New Roman" w:hAnsi="Tahoma" w:cs="Tahoma"/>
      <w:sz w:val="16"/>
      <w:szCs w:val="16"/>
    </w:rPr>
  </w:style>
  <w:style w:type="table" w:styleId="ae">
    <w:name w:val="Table Grid"/>
    <w:basedOn w:val="a1"/>
    <w:uiPriority w:val="59"/>
    <w:rsid w:val="008C5A7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rsid w:val="008C5A76"/>
    <w:rPr>
      <w:sz w:val="16"/>
    </w:rPr>
  </w:style>
  <w:style w:type="paragraph" w:styleId="af0">
    <w:name w:val="annotation text"/>
    <w:basedOn w:val="a"/>
    <w:link w:val="af1"/>
    <w:uiPriority w:val="99"/>
    <w:semiHidden/>
    <w:rsid w:val="008C5A76"/>
    <w:rPr>
      <w:lang w:val="en-US"/>
    </w:rPr>
  </w:style>
  <w:style w:type="character" w:customStyle="1" w:styleId="af1">
    <w:name w:val="Текст примечания Знак"/>
    <w:basedOn w:val="a0"/>
    <w:link w:val="af0"/>
    <w:uiPriority w:val="99"/>
    <w:semiHidden/>
    <w:rsid w:val="008C5A76"/>
    <w:rPr>
      <w:rFonts w:ascii="Times New Roman" w:eastAsia="Times New Roman" w:hAnsi="Times New Roman" w:cs="Times New Roman"/>
      <w:sz w:val="20"/>
      <w:szCs w:val="20"/>
    </w:rPr>
  </w:style>
  <w:style w:type="paragraph" w:styleId="af2">
    <w:name w:val="annotation subject"/>
    <w:basedOn w:val="af0"/>
    <w:next w:val="af0"/>
    <w:link w:val="af3"/>
    <w:uiPriority w:val="99"/>
    <w:semiHidden/>
    <w:rsid w:val="008C5A76"/>
    <w:rPr>
      <w:b/>
      <w:bCs/>
    </w:rPr>
  </w:style>
  <w:style w:type="character" w:customStyle="1" w:styleId="af3">
    <w:name w:val="Тема примечания Знак"/>
    <w:basedOn w:val="af1"/>
    <w:link w:val="af2"/>
    <w:uiPriority w:val="99"/>
    <w:semiHidden/>
    <w:rsid w:val="008C5A76"/>
    <w:rPr>
      <w:rFonts w:ascii="Times New Roman" w:eastAsia="Times New Roman" w:hAnsi="Times New Roman" w:cs="Times New Roman"/>
      <w:b/>
      <w:bCs/>
      <w:sz w:val="20"/>
      <w:szCs w:val="20"/>
    </w:rPr>
  </w:style>
  <w:style w:type="character" w:styleId="af4">
    <w:name w:val="Emphasis"/>
    <w:qFormat/>
    <w:rsid w:val="008C5A76"/>
    <w:rPr>
      <w:i/>
    </w:rPr>
  </w:style>
  <w:style w:type="character" w:styleId="af5">
    <w:name w:val="Hyperlink"/>
    <w:rsid w:val="008C5A76"/>
    <w:rPr>
      <w:color w:val="0563C1"/>
      <w:u w:val="single"/>
    </w:rPr>
  </w:style>
  <w:style w:type="character" w:customStyle="1" w:styleId="af6">
    <w:name w:val="Основной текст с отступом Знак"/>
    <w:uiPriority w:val="99"/>
    <w:qFormat/>
    <w:rsid w:val="008C5A76"/>
    <w:rPr>
      <w:rFonts w:ascii="Times New Roman" w:eastAsia="Times New Roman" w:hAnsi="Times New Roman" w:cs="Times New Roman"/>
      <w:sz w:val="24"/>
      <w:szCs w:val="24"/>
      <w:lang w:val="en-US"/>
    </w:rPr>
  </w:style>
  <w:style w:type="paragraph" w:customStyle="1" w:styleId="af7">
    <w:name w:val="текст норм"/>
    <w:basedOn w:val="a"/>
    <w:qFormat/>
    <w:rsid w:val="008C5A76"/>
    <w:pPr>
      <w:suppressAutoHyphens/>
      <w:ind w:firstLine="720"/>
      <w:jc w:val="both"/>
    </w:pPr>
    <w:rPr>
      <w:rFonts w:ascii="NTHarmonica" w:hAnsi="NTHarmonica"/>
      <w:sz w:val="24"/>
      <w:lang w:val="en-GB" w:eastAsia="ru-RU"/>
    </w:rPr>
  </w:style>
  <w:style w:type="character" w:styleId="af8">
    <w:name w:val="FollowedHyperlink"/>
    <w:rsid w:val="008C5A76"/>
    <w:rPr>
      <w:color w:val="954F72"/>
      <w:u w:val="single"/>
    </w:rPr>
  </w:style>
  <w:style w:type="paragraph" w:styleId="af9">
    <w:name w:val="List Paragraph"/>
    <w:basedOn w:val="a"/>
    <w:uiPriority w:val="34"/>
    <w:qFormat/>
    <w:rsid w:val="008C5A76"/>
    <w:pPr>
      <w:ind w:left="720"/>
    </w:pPr>
  </w:style>
  <w:style w:type="paragraph" w:styleId="afa">
    <w:name w:val="Revision"/>
    <w:hidden/>
    <w:uiPriority w:val="99"/>
    <w:semiHidden/>
    <w:rsid w:val="008C5A76"/>
    <w:pPr>
      <w:spacing w:after="0" w:line="240" w:lineRule="auto"/>
    </w:pPr>
    <w:rPr>
      <w:rFonts w:ascii="Times New Roman" w:eastAsia="Times New Roman" w:hAnsi="Times New Roman" w:cs="Times New Roman"/>
      <w:sz w:val="20"/>
      <w:szCs w:val="20"/>
      <w:lang w:val="ru-RU"/>
    </w:rPr>
  </w:style>
  <w:style w:type="character" w:customStyle="1" w:styleId="jlqj4b">
    <w:name w:val="jlqj4b"/>
    <w:basedOn w:val="a0"/>
    <w:rsid w:val="008C5A76"/>
  </w:style>
  <w:style w:type="character" w:customStyle="1" w:styleId="UnresolvedMention1">
    <w:name w:val="Unresolved Mention1"/>
    <w:uiPriority w:val="99"/>
    <w:semiHidden/>
    <w:unhideWhenUsed/>
    <w:rsid w:val="008C5A76"/>
    <w:rPr>
      <w:color w:val="605E5C"/>
      <w:shd w:val="clear" w:color="auto" w:fill="E1DFDD"/>
    </w:rPr>
  </w:style>
  <w:style w:type="paragraph" w:customStyle="1" w:styleId="xxxxxxxxxmsonormal">
    <w:name w:val="x_x_xxxxxxxmsonormal"/>
    <w:basedOn w:val="a"/>
    <w:rsid w:val="008C5A76"/>
    <w:pPr>
      <w:spacing w:before="100" w:beforeAutospacing="1" w:after="100" w:afterAutospacing="1"/>
    </w:pPr>
    <w:rPr>
      <w:rFonts w:ascii="Calibri" w:eastAsia="Calibri" w:hAnsi="Calibri" w:cs="Calibri"/>
      <w:sz w:val="22"/>
      <w:szCs w:val="22"/>
      <w:lang w:val="en-US"/>
    </w:rPr>
  </w:style>
  <w:style w:type="paragraph" w:customStyle="1" w:styleId="Schedule">
    <w:name w:val="Schedule"/>
    <w:qFormat/>
    <w:rsid w:val="00E42D58"/>
    <w:pPr>
      <w:numPr>
        <w:numId w:val="39"/>
      </w:numPr>
      <w:spacing w:before="240" w:after="240" w:line="240" w:lineRule="atLeast"/>
    </w:pPr>
    <w:rPr>
      <w:rFonts w:ascii="Arial" w:eastAsia="Arial Unicode MS" w:hAnsi="Arial" w:cs="Arial"/>
      <w:b/>
      <w:color w:val="000000"/>
    </w:rPr>
  </w:style>
  <w:style w:type="numbering" w:customStyle="1" w:styleId="ScheduleListStyle">
    <w:name w:val="ScheduleListStyle"/>
    <w:rsid w:val="00E42D58"/>
    <w:pPr>
      <w:numPr>
        <w:numId w:val="38"/>
      </w:numPr>
    </w:pPr>
  </w:style>
  <w:style w:type="paragraph" w:customStyle="1" w:styleId="TitleClause">
    <w:name w:val="Title Clause"/>
    <w:basedOn w:val="a"/>
    <w:rsid w:val="00E42D58"/>
    <w:pPr>
      <w:keepNext/>
      <w:numPr>
        <w:numId w:val="41"/>
      </w:numPr>
      <w:spacing w:before="240" w:after="240" w:line="300" w:lineRule="atLeast"/>
      <w:jc w:val="both"/>
      <w:outlineLvl w:val="0"/>
    </w:pPr>
    <w:rPr>
      <w:rFonts w:ascii="Arial" w:eastAsia="Arial Unicode MS" w:hAnsi="Arial" w:cs="Arial"/>
      <w:b/>
      <w:color w:val="000000"/>
      <w:kern w:val="28"/>
      <w:sz w:val="22"/>
      <w:lang w:val="en-GB"/>
    </w:rPr>
  </w:style>
  <w:style w:type="paragraph" w:customStyle="1" w:styleId="Untitledsubclause1">
    <w:name w:val="Untitled subclause 1"/>
    <w:basedOn w:val="a"/>
    <w:rsid w:val="00E42D58"/>
    <w:pPr>
      <w:numPr>
        <w:ilvl w:val="1"/>
        <w:numId w:val="41"/>
      </w:numPr>
      <w:spacing w:before="280" w:after="120" w:line="300" w:lineRule="atLeast"/>
      <w:jc w:val="both"/>
      <w:outlineLvl w:val="1"/>
    </w:pPr>
    <w:rPr>
      <w:rFonts w:ascii="Arial" w:eastAsia="Arial Unicode MS" w:hAnsi="Arial" w:cs="Arial"/>
      <w:color w:val="000000"/>
      <w:sz w:val="22"/>
      <w:lang w:val="en-GB"/>
    </w:rPr>
  </w:style>
  <w:style w:type="paragraph" w:customStyle="1" w:styleId="Untitledsubclause2">
    <w:name w:val="Untitled subclause 2"/>
    <w:basedOn w:val="a"/>
    <w:rsid w:val="00E42D58"/>
    <w:pPr>
      <w:numPr>
        <w:ilvl w:val="2"/>
        <w:numId w:val="41"/>
      </w:numPr>
      <w:spacing w:after="120" w:line="300" w:lineRule="atLeast"/>
      <w:jc w:val="both"/>
      <w:outlineLvl w:val="2"/>
    </w:pPr>
    <w:rPr>
      <w:rFonts w:ascii="Arial" w:eastAsia="Arial Unicode MS" w:hAnsi="Arial" w:cs="Arial"/>
      <w:color w:val="000000"/>
      <w:sz w:val="22"/>
      <w:lang w:val="en-GB"/>
    </w:rPr>
  </w:style>
  <w:style w:type="paragraph" w:customStyle="1" w:styleId="Untitledsubclause3">
    <w:name w:val="Untitled subclause 3"/>
    <w:basedOn w:val="a"/>
    <w:rsid w:val="00E42D58"/>
    <w:pPr>
      <w:numPr>
        <w:ilvl w:val="3"/>
        <w:numId w:val="41"/>
      </w:numPr>
      <w:tabs>
        <w:tab w:val="left" w:pos="2261"/>
      </w:tabs>
      <w:spacing w:after="120" w:line="300" w:lineRule="atLeast"/>
      <w:jc w:val="both"/>
      <w:outlineLvl w:val="3"/>
    </w:pPr>
    <w:rPr>
      <w:rFonts w:ascii="Arial" w:eastAsia="Arial Unicode MS" w:hAnsi="Arial" w:cs="Arial"/>
      <w:color w:val="000000"/>
      <w:sz w:val="22"/>
      <w:lang w:val="en-GB"/>
    </w:rPr>
  </w:style>
  <w:style w:type="paragraph" w:customStyle="1" w:styleId="Untitledsubclause4">
    <w:name w:val="Untitled subclause 4"/>
    <w:basedOn w:val="a"/>
    <w:rsid w:val="00E42D58"/>
    <w:pPr>
      <w:numPr>
        <w:ilvl w:val="4"/>
        <w:numId w:val="41"/>
      </w:numPr>
      <w:spacing w:after="120" w:line="300" w:lineRule="atLeast"/>
      <w:jc w:val="both"/>
      <w:outlineLvl w:val="4"/>
    </w:pPr>
    <w:rPr>
      <w:rFonts w:ascii="Arial" w:eastAsia="Arial Unicode MS" w:hAnsi="Arial" w:cs="Arial"/>
      <w:color w:val="000000"/>
      <w:sz w:val="22"/>
      <w:lang w:val="en-GB"/>
    </w:rPr>
  </w:style>
  <w:style w:type="paragraph" w:styleId="afb">
    <w:name w:val="Normal (Web)"/>
    <w:basedOn w:val="a"/>
    <w:uiPriority w:val="99"/>
    <w:semiHidden/>
    <w:unhideWhenUsed/>
    <w:rsid w:val="00BE74CD"/>
    <w:rPr>
      <w:sz w:val="24"/>
      <w:szCs w:val="24"/>
    </w:rPr>
  </w:style>
  <w:style w:type="character" w:styleId="afc">
    <w:name w:val="Unresolved Mention"/>
    <w:basedOn w:val="a0"/>
    <w:uiPriority w:val="99"/>
    <w:semiHidden/>
    <w:unhideWhenUsed/>
    <w:rsid w:val="00A2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3660">
      <w:bodyDiv w:val="1"/>
      <w:marLeft w:val="0"/>
      <w:marRight w:val="0"/>
      <w:marTop w:val="0"/>
      <w:marBottom w:val="0"/>
      <w:divBdr>
        <w:top w:val="none" w:sz="0" w:space="0" w:color="auto"/>
        <w:left w:val="none" w:sz="0" w:space="0" w:color="auto"/>
        <w:bottom w:val="none" w:sz="0" w:space="0" w:color="auto"/>
        <w:right w:val="none" w:sz="0" w:space="0" w:color="auto"/>
      </w:divBdr>
    </w:div>
    <w:div w:id="1060010254">
      <w:bodyDiv w:val="1"/>
      <w:marLeft w:val="0"/>
      <w:marRight w:val="0"/>
      <w:marTop w:val="0"/>
      <w:marBottom w:val="0"/>
      <w:divBdr>
        <w:top w:val="none" w:sz="0" w:space="0" w:color="auto"/>
        <w:left w:val="none" w:sz="0" w:space="0" w:color="auto"/>
        <w:bottom w:val="none" w:sz="0" w:space="0" w:color="auto"/>
        <w:right w:val="none" w:sz="0" w:space="0" w:color="auto"/>
      </w:divBdr>
    </w:div>
    <w:div w:id="1174689239">
      <w:bodyDiv w:val="1"/>
      <w:marLeft w:val="0"/>
      <w:marRight w:val="0"/>
      <w:marTop w:val="0"/>
      <w:marBottom w:val="0"/>
      <w:divBdr>
        <w:top w:val="none" w:sz="0" w:space="0" w:color="auto"/>
        <w:left w:val="none" w:sz="0" w:space="0" w:color="auto"/>
        <w:bottom w:val="none" w:sz="0" w:space="0" w:color="auto"/>
        <w:right w:val="none" w:sz="0" w:space="0" w:color="auto"/>
      </w:divBdr>
    </w:div>
    <w:div w:id="1385450442">
      <w:bodyDiv w:val="1"/>
      <w:marLeft w:val="0"/>
      <w:marRight w:val="0"/>
      <w:marTop w:val="0"/>
      <w:marBottom w:val="0"/>
      <w:divBdr>
        <w:top w:val="none" w:sz="0" w:space="0" w:color="auto"/>
        <w:left w:val="none" w:sz="0" w:space="0" w:color="auto"/>
        <w:bottom w:val="none" w:sz="0" w:space="0" w:color="auto"/>
        <w:right w:val="none" w:sz="0" w:space="0" w:color="auto"/>
      </w:divBdr>
    </w:div>
    <w:div w:id="1784300078">
      <w:bodyDiv w:val="1"/>
      <w:marLeft w:val="0"/>
      <w:marRight w:val="0"/>
      <w:marTop w:val="0"/>
      <w:marBottom w:val="0"/>
      <w:divBdr>
        <w:top w:val="none" w:sz="0" w:space="0" w:color="auto"/>
        <w:left w:val="none" w:sz="0" w:space="0" w:color="auto"/>
        <w:bottom w:val="none" w:sz="0" w:space="0" w:color="auto"/>
        <w:right w:val="none" w:sz="0" w:space="0" w:color="auto"/>
      </w:divBdr>
    </w:div>
    <w:div w:id="1906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estigioplaza.com/b2b-future-trade-in-terms-condi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estigioplaza.com/b2b-trade-in-condi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bi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sbis.com/about/terms.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rporate.bang-olufsen.com/en/legal/warra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199596A2FB9F49A574BAC060609615" ma:contentTypeVersion="13" ma:contentTypeDescription="Create a new document." ma:contentTypeScope="" ma:versionID="be0a26e6f31b4c8eab71e99fa8ee7b51">
  <xsd:schema xmlns:xsd="http://www.w3.org/2001/XMLSchema" xmlns:xs="http://www.w3.org/2001/XMLSchema" xmlns:p="http://schemas.microsoft.com/office/2006/metadata/properties" xmlns:ns2="e72f9dfc-bdf4-43c4-96d5-8a627847e358" xmlns:ns3="9b89f8b2-1d02-4f64-bcc1-a933b767be65" targetNamespace="http://schemas.microsoft.com/office/2006/metadata/properties" ma:root="true" ma:fieldsID="ae5afa2fc274df7d7952a51bc6d31865" ns2:_="" ns3:_="">
    <xsd:import namespace="e72f9dfc-bdf4-43c4-96d5-8a627847e358"/>
    <xsd:import namespace="9b89f8b2-1d02-4f64-bcc1-a933b767be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9dfc-bdf4-43c4-96d5-8a627847e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c2f9bc8-16a6-4231-8b1a-99f89bca05f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9f8b2-1d02-4f64-bcc1-a933b767be6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2a31cd-7c3a-4385-8705-8159130c32b7}" ma:internalName="TaxCatchAll" ma:showField="CatchAllData" ma:web="9b89f8b2-1d02-4f64-bcc1-a933b767be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89f8b2-1d02-4f64-bcc1-a933b767be65" xsi:nil="true"/>
    <lcf76f155ced4ddcb4097134ff3c332f xmlns="e72f9dfc-bdf4-43c4-96d5-8a627847e3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732117-23E7-4EB1-8AB3-EB79404B7E1E}">
  <ds:schemaRefs>
    <ds:schemaRef ds:uri="http://schemas.microsoft.com/sharepoint/v3/contenttype/forms"/>
  </ds:schemaRefs>
</ds:datastoreItem>
</file>

<file path=customXml/itemProps2.xml><?xml version="1.0" encoding="utf-8"?>
<ds:datastoreItem xmlns:ds="http://schemas.openxmlformats.org/officeDocument/2006/customXml" ds:itemID="{0CCB673A-8421-4261-B43A-5296DE79E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9dfc-bdf4-43c4-96d5-8a627847e358"/>
    <ds:schemaRef ds:uri="9b89f8b2-1d02-4f64-bcc1-a933b767b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D13D1-36AC-41F8-B797-41B97C01EB73}">
  <ds:schemaRefs>
    <ds:schemaRef ds:uri="http://schemas.microsoft.com/office/2006/metadata/properties"/>
    <ds:schemaRef ds:uri="http://schemas.microsoft.com/office/infopath/2007/PartnerControls"/>
    <ds:schemaRef ds:uri="9b89f8b2-1d02-4f64-bcc1-a933b767be65"/>
    <ds:schemaRef ds:uri="e72f9dfc-bdf4-43c4-96d5-8a627847e3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4579</Words>
  <Characters>26102</Characters>
  <Application>Microsoft Office Word</Application>
  <DocSecurity>0</DocSecurity>
  <Lines>217</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 AE Pavlos Pavlou</dc:creator>
  <cp:lastModifiedBy>B2B TL Prestigio Plaza Alexandr Skrypnik</cp:lastModifiedBy>
  <cp:revision>2</cp:revision>
  <dcterms:created xsi:type="dcterms:W3CDTF">2025-10-07T13:12:00Z</dcterms:created>
  <dcterms:modified xsi:type="dcterms:W3CDTF">2025-10-07T13:12:00Z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0x010100D7199596A2FB9F49A574BAC060609615</vt:lpwstr>
  </property>
</Properties>
</file>